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16252" w14:textId="77777777" w:rsidR="009A3E2E" w:rsidRDefault="009A3E2E">
      <w:pPr>
        <w:spacing w:line="700" w:lineRule="exact"/>
        <w:rPr>
          <w:rFonts w:ascii="Times New Roman" w:eastAsia="方正小标宋简体" w:hAnsi="Times New Roman" w:cs="Times New Roman"/>
          <w:b/>
          <w:bCs/>
          <w:kern w:val="0"/>
          <w:sz w:val="44"/>
          <w:szCs w:val="44"/>
        </w:rPr>
      </w:pPr>
    </w:p>
    <w:p w14:paraId="2145B8FC" w14:textId="77777777" w:rsidR="009A3E2E" w:rsidRDefault="00000000">
      <w:pPr>
        <w:spacing w:line="700" w:lineRule="exact"/>
        <w:jc w:val="center"/>
        <w:rPr>
          <w:rFonts w:ascii="Times New Roman" w:eastAsia="方正小标宋简体" w:hAnsi="Times New Roman" w:cs="Times New Roman"/>
          <w:b/>
          <w:bCs/>
          <w:kern w:val="0"/>
          <w:sz w:val="44"/>
          <w:szCs w:val="44"/>
        </w:rPr>
      </w:pPr>
      <w:r>
        <w:rPr>
          <w:rFonts w:ascii="Times New Roman" w:eastAsia="方正小标宋简体" w:hAnsi="Times New Roman" w:cs="Times New Roman"/>
          <w:b/>
          <w:bCs/>
          <w:kern w:val="0"/>
          <w:sz w:val="44"/>
          <w:szCs w:val="44"/>
        </w:rPr>
        <w:t>第</w:t>
      </w:r>
      <w:r>
        <w:rPr>
          <w:rFonts w:ascii="Times New Roman" w:eastAsia="方正小标宋简体" w:hAnsi="Times New Roman" w:cs="Times New Roman" w:hint="eastAsia"/>
          <w:b/>
          <w:bCs/>
          <w:kern w:val="0"/>
          <w:sz w:val="44"/>
          <w:szCs w:val="44"/>
        </w:rPr>
        <w:t>六</w:t>
      </w:r>
      <w:r>
        <w:rPr>
          <w:rFonts w:ascii="Times New Roman" w:eastAsia="方正小标宋简体" w:hAnsi="Times New Roman" w:cs="Times New Roman"/>
          <w:b/>
          <w:bCs/>
          <w:kern w:val="0"/>
          <w:sz w:val="44"/>
          <w:szCs w:val="44"/>
        </w:rPr>
        <w:t>届</w:t>
      </w:r>
      <w:r>
        <w:rPr>
          <w:rFonts w:ascii="Times New Roman" w:eastAsia="方正小标宋简体" w:hAnsi="Times New Roman" w:cs="Times New Roman"/>
          <w:b/>
          <w:bCs/>
          <w:kern w:val="0"/>
          <w:sz w:val="44"/>
          <w:szCs w:val="44"/>
        </w:rPr>
        <w:t>“</w:t>
      </w:r>
      <w:r>
        <w:rPr>
          <w:rFonts w:ascii="Times New Roman" w:eastAsia="方正小标宋简体" w:hAnsi="Times New Roman" w:cs="Times New Roman"/>
          <w:b/>
          <w:bCs/>
          <w:kern w:val="0"/>
          <w:sz w:val="44"/>
          <w:szCs w:val="44"/>
        </w:rPr>
        <w:t>用英语讲中国故事大会</w:t>
      </w:r>
      <w:r>
        <w:rPr>
          <w:rFonts w:ascii="Times New Roman" w:eastAsia="方正小标宋简体" w:hAnsi="Times New Roman" w:cs="Times New Roman"/>
          <w:b/>
          <w:bCs/>
          <w:kern w:val="0"/>
          <w:sz w:val="44"/>
          <w:szCs w:val="44"/>
        </w:rPr>
        <w:t>”</w:t>
      </w:r>
    </w:p>
    <w:p w14:paraId="0AD6632F" w14:textId="77777777" w:rsidR="009A3E2E" w:rsidRDefault="00000000">
      <w:pPr>
        <w:spacing w:line="700" w:lineRule="exact"/>
        <w:ind w:leftChars="675" w:left="1418"/>
        <w:jc w:val="center"/>
        <w:outlineLvl w:val="0"/>
        <w:rPr>
          <w:rFonts w:ascii="Times New Roman" w:eastAsia="方正小标宋简体" w:hAnsi="Times New Roman" w:cs="Times New Roman"/>
          <w:b/>
          <w:bCs/>
          <w:kern w:val="0"/>
          <w:sz w:val="44"/>
          <w:szCs w:val="44"/>
        </w:rPr>
      </w:pPr>
      <w:r>
        <w:rPr>
          <w:rFonts w:ascii="Times New Roman" w:eastAsia="方正小标宋简体" w:hAnsi="Times New Roman" w:cs="Times New Roman"/>
          <w:b/>
          <w:bCs/>
          <w:kern w:val="0"/>
          <w:sz w:val="44"/>
          <w:szCs w:val="44"/>
        </w:rPr>
        <w:t>通知</w:t>
      </w:r>
      <w:r>
        <w:rPr>
          <w:rFonts w:ascii="Times New Roman" w:eastAsia="方正小标宋简体" w:hAnsi="Times New Roman" w:cs="Times New Roman" w:hint="eastAsia"/>
          <w:b/>
          <w:bCs/>
          <w:kern w:val="0"/>
          <w:sz w:val="28"/>
          <w:szCs w:val="28"/>
        </w:rPr>
        <w:t>（大学组）</w:t>
      </w:r>
    </w:p>
    <w:p w14:paraId="5DA7A810" w14:textId="77777777" w:rsidR="009A3E2E" w:rsidRDefault="00000000">
      <w:pPr>
        <w:spacing w:line="520" w:lineRule="exact"/>
        <w:rPr>
          <w:rFonts w:ascii="仿宋" w:eastAsia="仿宋" w:hAnsi="仿宋" w:cs="Times New Roman" w:hint="eastAsia"/>
          <w:sz w:val="32"/>
          <w:szCs w:val="32"/>
        </w:rPr>
      </w:pPr>
      <w:r>
        <w:rPr>
          <w:rFonts w:ascii="仿宋" w:eastAsia="仿宋" w:hAnsi="仿宋" w:cs="Times New Roman" w:hint="eastAsia"/>
          <w:sz w:val="32"/>
          <w:szCs w:val="32"/>
        </w:rPr>
        <w:t>各相关单位：</w:t>
      </w:r>
    </w:p>
    <w:p w14:paraId="03E74B2D" w14:textId="77777777" w:rsidR="009A3E2E" w:rsidRDefault="00000000">
      <w:pPr>
        <w:spacing w:line="520" w:lineRule="exact"/>
        <w:ind w:firstLineChars="200" w:firstLine="640"/>
        <w:rPr>
          <w:rFonts w:ascii="仿宋" w:eastAsia="仿宋" w:hAnsi="仿宋" w:cs="Times New Roman" w:hint="eastAsia"/>
          <w:sz w:val="32"/>
          <w:szCs w:val="32"/>
        </w:rPr>
      </w:pPr>
      <w:bookmarkStart w:id="0" w:name="_Hlk66557154"/>
      <w:r>
        <w:rPr>
          <w:rFonts w:ascii="仿宋" w:eastAsia="仿宋" w:hAnsi="仿宋" w:cs="Times New Roman"/>
          <w:sz w:val="32"/>
          <w:szCs w:val="32"/>
        </w:rPr>
        <w:t>“用英语讲中国故事大会”是中国教育电视台</w:t>
      </w:r>
      <w:r>
        <w:rPr>
          <w:rFonts w:ascii="仿宋" w:eastAsia="仿宋" w:hAnsi="仿宋" w:cs="Times New Roman" w:hint="eastAsia"/>
          <w:sz w:val="32"/>
          <w:szCs w:val="32"/>
        </w:rPr>
        <w:t>和</w:t>
      </w:r>
      <w:r>
        <w:rPr>
          <w:rFonts w:ascii="仿宋" w:eastAsia="仿宋" w:hAnsi="仿宋" w:cs="Times New Roman"/>
          <w:sz w:val="32"/>
          <w:szCs w:val="32"/>
        </w:rPr>
        <w:t>新航道国际教育集团联合</w:t>
      </w:r>
      <w:r>
        <w:rPr>
          <w:rFonts w:ascii="仿宋" w:eastAsia="仿宋" w:hAnsi="仿宋" w:cs="Times New Roman" w:hint="eastAsia"/>
          <w:sz w:val="32"/>
          <w:szCs w:val="32"/>
        </w:rPr>
        <w:t>主办</w:t>
      </w:r>
      <w:r>
        <w:rPr>
          <w:rFonts w:ascii="仿宋" w:eastAsia="仿宋" w:hAnsi="仿宋" w:cs="Times New Roman"/>
          <w:sz w:val="32"/>
          <w:szCs w:val="32"/>
        </w:rPr>
        <w:t>的</w:t>
      </w:r>
      <w:r>
        <w:rPr>
          <w:rFonts w:ascii="仿宋" w:eastAsia="仿宋" w:hAnsi="仿宋" w:cs="Times New Roman" w:hint="eastAsia"/>
          <w:sz w:val="32"/>
          <w:szCs w:val="32"/>
        </w:rPr>
        <w:t>首</w:t>
      </w:r>
      <w:r>
        <w:rPr>
          <w:rFonts w:ascii="仿宋" w:eastAsia="仿宋" w:hAnsi="仿宋" w:cs="Times New Roman"/>
          <w:sz w:val="32"/>
          <w:szCs w:val="32"/>
        </w:rPr>
        <w:t>个以中华文化传播为主题</w:t>
      </w:r>
      <w:r>
        <w:rPr>
          <w:rFonts w:ascii="仿宋" w:eastAsia="仿宋" w:hAnsi="仿宋" w:cs="Times New Roman" w:hint="eastAsia"/>
          <w:sz w:val="32"/>
          <w:szCs w:val="32"/>
        </w:rPr>
        <w:t>，</w:t>
      </w:r>
      <w:r>
        <w:rPr>
          <w:rFonts w:ascii="仿宋" w:eastAsia="仿宋" w:hAnsi="仿宋" w:cs="Times New Roman"/>
          <w:sz w:val="32"/>
          <w:szCs w:val="32"/>
        </w:rPr>
        <w:t>面向海内外青年的大型人文综合素养类活动。大会秉承“中华文化</w:t>
      </w:r>
      <w:r>
        <w:rPr>
          <w:rFonts w:ascii="Times New Roman" w:eastAsia="仿宋" w:hAnsi="Times New Roman" w:cs="Times New Roman"/>
          <w:sz w:val="32"/>
          <w:szCs w:val="32"/>
        </w:rPr>
        <w:t>·</w:t>
      </w:r>
      <w:r>
        <w:rPr>
          <w:rFonts w:ascii="仿宋" w:eastAsia="仿宋" w:hAnsi="仿宋" w:cs="Times New Roman"/>
          <w:sz w:val="32"/>
          <w:szCs w:val="32"/>
        </w:rPr>
        <w:t>世界传播”的愿景，旨在落实二十大提出的“讲好中国故事、传播好中国声音，展现可信、可爱、可敬的中国形象，推动中华文化更好走向世界”的要求</w:t>
      </w:r>
      <w:r>
        <w:rPr>
          <w:rFonts w:ascii="仿宋" w:eastAsia="仿宋" w:hAnsi="仿宋" w:cs="Times New Roman" w:hint="eastAsia"/>
          <w:sz w:val="32"/>
          <w:szCs w:val="32"/>
        </w:rPr>
        <w:t>，增强中华文明传播力影响力。</w:t>
      </w:r>
      <w:r>
        <w:rPr>
          <w:rFonts w:ascii="仿宋" w:eastAsia="仿宋" w:hAnsi="仿宋" w:cs="Times New Roman"/>
          <w:sz w:val="32"/>
          <w:szCs w:val="32"/>
        </w:rPr>
        <w:t>通过</w:t>
      </w:r>
      <w:r>
        <w:rPr>
          <w:rFonts w:ascii="仿宋" w:eastAsia="仿宋" w:hAnsi="仿宋" w:cs="Times New Roman" w:hint="eastAsia"/>
          <w:sz w:val="32"/>
          <w:szCs w:val="32"/>
        </w:rPr>
        <w:t>英文</w:t>
      </w:r>
      <w:r>
        <w:rPr>
          <w:rFonts w:ascii="仿宋" w:eastAsia="仿宋" w:hAnsi="仿宋" w:cs="Times New Roman"/>
          <w:sz w:val="32"/>
          <w:szCs w:val="32"/>
        </w:rPr>
        <w:t>朗诵、创意演说和戏剧独白或中华才艺</w:t>
      </w:r>
      <w:r>
        <w:rPr>
          <w:rFonts w:ascii="仿宋" w:eastAsia="仿宋" w:hAnsi="仿宋" w:cs="Times New Roman" w:hint="eastAsia"/>
          <w:sz w:val="32"/>
          <w:szCs w:val="32"/>
        </w:rPr>
        <w:t>展示</w:t>
      </w:r>
      <w:r>
        <w:rPr>
          <w:rFonts w:ascii="仿宋" w:eastAsia="仿宋" w:hAnsi="仿宋" w:cs="Times New Roman"/>
          <w:sz w:val="32"/>
          <w:szCs w:val="32"/>
        </w:rPr>
        <w:t>等形式为广大青年提供弘扬中华优秀文化、与世界交流的平台</w:t>
      </w:r>
      <w:r>
        <w:rPr>
          <w:rFonts w:ascii="仿宋" w:eastAsia="仿宋" w:hAnsi="仿宋" w:cs="Times New Roman" w:hint="eastAsia"/>
          <w:sz w:val="32"/>
          <w:szCs w:val="32"/>
        </w:rPr>
        <w:t>。</w:t>
      </w:r>
    </w:p>
    <w:p w14:paraId="5B3BBD43" w14:textId="77777777" w:rsidR="009A3E2E" w:rsidRDefault="00000000">
      <w:pPr>
        <w:spacing w:line="520" w:lineRule="exact"/>
        <w:ind w:firstLineChars="200" w:firstLine="640"/>
        <w:rPr>
          <w:rFonts w:ascii="仿宋" w:eastAsia="仿宋" w:hAnsi="仿宋" w:cs="Times New Roman" w:hint="eastAsia"/>
          <w:sz w:val="32"/>
          <w:szCs w:val="32"/>
        </w:rPr>
      </w:pPr>
      <w:r>
        <w:rPr>
          <w:rFonts w:ascii="仿宋" w:eastAsia="仿宋" w:hAnsi="仿宋" w:cs="Times New Roman" w:hint="eastAsia"/>
          <w:sz w:val="32"/>
          <w:szCs w:val="32"/>
        </w:rPr>
        <w:t>活动自</w:t>
      </w:r>
      <w:r>
        <w:rPr>
          <w:rFonts w:ascii="仿宋" w:eastAsia="仿宋" w:hAnsi="仿宋" w:cs="Times New Roman"/>
          <w:sz w:val="32"/>
          <w:szCs w:val="32"/>
        </w:rPr>
        <w:t>2020年以来已成功举办五届，前</w:t>
      </w:r>
      <w:r>
        <w:rPr>
          <w:rFonts w:ascii="仿宋" w:eastAsia="仿宋" w:hAnsi="仿宋" w:cs="Times New Roman" w:hint="eastAsia"/>
          <w:sz w:val="32"/>
          <w:szCs w:val="32"/>
        </w:rPr>
        <w:t>五</w:t>
      </w:r>
      <w:r>
        <w:rPr>
          <w:rFonts w:ascii="仿宋" w:eastAsia="仿宋" w:hAnsi="仿宋" w:cs="Times New Roman"/>
          <w:sz w:val="32"/>
          <w:szCs w:val="32"/>
        </w:rPr>
        <w:t>届分别在北京、西安</w:t>
      </w:r>
      <w:r>
        <w:rPr>
          <w:rFonts w:ascii="仿宋" w:eastAsia="仿宋" w:hAnsi="仿宋" w:cs="Times New Roman" w:hint="eastAsia"/>
          <w:sz w:val="32"/>
          <w:szCs w:val="32"/>
        </w:rPr>
        <w:t>、</w:t>
      </w:r>
      <w:r>
        <w:rPr>
          <w:rFonts w:ascii="仿宋" w:eastAsia="仿宋" w:hAnsi="仿宋" w:cs="Times New Roman"/>
          <w:sz w:val="32"/>
          <w:szCs w:val="32"/>
        </w:rPr>
        <w:t>天津</w:t>
      </w:r>
      <w:r>
        <w:rPr>
          <w:rFonts w:ascii="仿宋" w:eastAsia="仿宋" w:hAnsi="仿宋" w:cs="Times New Roman" w:hint="eastAsia"/>
          <w:sz w:val="32"/>
          <w:szCs w:val="32"/>
        </w:rPr>
        <w:t>、福州、广州</w:t>
      </w:r>
      <w:r>
        <w:rPr>
          <w:rFonts w:ascii="仿宋" w:eastAsia="仿宋" w:hAnsi="仿宋" w:cs="Times New Roman"/>
          <w:sz w:val="32"/>
          <w:szCs w:val="32"/>
        </w:rPr>
        <w:t>相继启动，共吸引了全球121个国家和地区的近136万名青少年报名参与。活动受到了国内外语言学者、国内外著名高校、知名中小学、新闻媒体界、国际知名英语教育机构的大力支持和广泛好评。</w:t>
      </w:r>
    </w:p>
    <w:p w14:paraId="1DD88ADC" w14:textId="77777777" w:rsidR="009A3E2E" w:rsidRDefault="00000000">
      <w:pPr>
        <w:spacing w:line="520" w:lineRule="exact"/>
        <w:ind w:firstLineChars="200" w:firstLine="640"/>
        <w:rPr>
          <w:rFonts w:ascii="仿宋" w:eastAsia="仿宋" w:hAnsi="仿宋" w:cs="Times New Roman" w:hint="eastAsia"/>
          <w:sz w:val="32"/>
          <w:szCs w:val="32"/>
        </w:rPr>
      </w:pPr>
      <w:r>
        <w:rPr>
          <w:rFonts w:ascii="仿宋" w:eastAsia="仿宋" w:hAnsi="仿宋" w:cs="Times New Roman" w:hint="eastAsia"/>
          <w:sz w:val="32"/>
          <w:szCs w:val="32"/>
        </w:rPr>
        <w:t>大会生动展现了新时代青少年的文化自信与国际视野，成为推动中华文化走向世界的重要力量，得到了全国各地政府部门及官方机构的广泛支持和认可，部分省市教育主管部门，共青团地方组织，外事宣传部门，以及学术机构等相关单位及官方媒体发布文件。</w:t>
      </w:r>
    </w:p>
    <w:p w14:paraId="1753D365" w14:textId="77777777" w:rsidR="009A3E2E" w:rsidRDefault="00000000">
      <w:pPr>
        <w:spacing w:line="360" w:lineRule="auto"/>
        <w:jc w:val="center"/>
        <w:rPr>
          <w:rFonts w:hint="eastAsia"/>
        </w:rPr>
      </w:pPr>
      <w:r>
        <w:rPr>
          <w:noProof/>
        </w:rPr>
        <w:lastRenderedPageBreak/>
        <w:drawing>
          <wp:inline distT="0" distB="0" distL="114300" distR="114300" wp14:anchorId="799D9D69" wp14:editId="2EACC858">
            <wp:extent cx="5650230" cy="203644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56884" cy="2038972"/>
                    </a:xfrm>
                    <a:prstGeom prst="rect">
                      <a:avLst/>
                    </a:prstGeom>
                    <a:noFill/>
                    <a:ln>
                      <a:noFill/>
                    </a:ln>
                  </pic:spPr>
                </pic:pic>
              </a:graphicData>
            </a:graphic>
          </wp:inline>
        </w:drawing>
      </w:r>
    </w:p>
    <w:p w14:paraId="05E18962" w14:textId="77777777" w:rsidR="009A3E2E" w:rsidRDefault="00000000">
      <w:pPr>
        <w:spacing w:line="360" w:lineRule="auto"/>
        <w:rPr>
          <w:rFonts w:hint="eastAsia"/>
        </w:rPr>
      </w:pPr>
      <w:r>
        <w:rPr>
          <w:noProof/>
        </w:rPr>
        <w:drawing>
          <wp:inline distT="0" distB="0" distL="114300" distR="114300" wp14:anchorId="358EB3E8" wp14:editId="3E98A040">
            <wp:extent cx="2520950" cy="1188085"/>
            <wp:effectExtent l="0" t="0" r="1270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520950" cy="1188085"/>
                    </a:xfrm>
                    <a:prstGeom prst="rect">
                      <a:avLst/>
                    </a:prstGeom>
                    <a:noFill/>
                    <a:ln>
                      <a:noFill/>
                    </a:ln>
                  </pic:spPr>
                </pic:pic>
              </a:graphicData>
            </a:graphic>
          </wp:inline>
        </w:drawing>
      </w:r>
      <w:r>
        <w:rPr>
          <w:noProof/>
        </w:rPr>
        <w:drawing>
          <wp:inline distT="0" distB="0" distL="114300" distR="114300" wp14:anchorId="00489058" wp14:editId="7AD63251">
            <wp:extent cx="3159125" cy="1278890"/>
            <wp:effectExtent l="0" t="0" r="317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3167163" cy="1282633"/>
                    </a:xfrm>
                    <a:prstGeom prst="rect">
                      <a:avLst/>
                    </a:prstGeom>
                    <a:noFill/>
                    <a:ln>
                      <a:noFill/>
                    </a:ln>
                  </pic:spPr>
                </pic:pic>
              </a:graphicData>
            </a:graphic>
          </wp:inline>
        </w:drawing>
      </w:r>
    </w:p>
    <w:p w14:paraId="38603737" w14:textId="77777777" w:rsidR="009A3E2E" w:rsidRDefault="00000000">
      <w:pPr>
        <w:spacing w:line="520" w:lineRule="exact"/>
        <w:ind w:firstLineChars="200" w:firstLine="640"/>
        <w:rPr>
          <w:rFonts w:ascii="仿宋" w:eastAsia="仿宋" w:hAnsi="仿宋" w:cs="Times New Roman" w:hint="eastAsia"/>
          <w:sz w:val="32"/>
          <w:szCs w:val="32"/>
        </w:rPr>
      </w:pPr>
      <w:r>
        <w:rPr>
          <w:rFonts w:ascii="仿宋" w:eastAsia="仿宋" w:hAnsi="仿宋" w:cs="Times New Roman" w:hint="eastAsia"/>
          <w:sz w:val="32"/>
          <w:szCs w:val="32"/>
        </w:rPr>
        <w:t>同时，多所高校将大会纳入硕士学位研究生选拔加分项、学科竞赛名录、给予实践学分，激励青年学子积极参与文化传播实践;众多高校设立由中国国创会中国故事研究院授牌的“用英语讲中国故事教育实践基地”，形成了独具特色的文化育人模式，推动活动成果转化为常态化的教育实践。</w:t>
      </w:r>
    </w:p>
    <w:p w14:paraId="5E32FED0" w14:textId="77777777" w:rsidR="009A3E2E" w:rsidRDefault="00000000">
      <w:pPr>
        <w:spacing w:line="360" w:lineRule="auto"/>
        <w:jc w:val="left"/>
        <w:rPr>
          <w:rFonts w:hint="eastAsia"/>
        </w:rPr>
      </w:pPr>
      <w:r>
        <w:rPr>
          <w:rFonts w:hint="eastAsia"/>
          <w:noProof/>
        </w:rPr>
        <w:drawing>
          <wp:anchor distT="0" distB="0" distL="114300" distR="114300" simplePos="0" relativeHeight="251659264" behindDoc="0" locked="0" layoutInCell="1" allowOverlap="1" wp14:anchorId="06555008" wp14:editId="11EBF57C">
            <wp:simplePos x="0" y="0"/>
            <wp:positionH relativeFrom="margin">
              <wp:posOffset>3580765</wp:posOffset>
            </wp:positionH>
            <wp:positionV relativeFrom="paragraph">
              <wp:posOffset>78105</wp:posOffset>
            </wp:positionV>
            <wp:extent cx="2113280" cy="1346200"/>
            <wp:effectExtent l="0" t="0" r="1270" b="6350"/>
            <wp:wrapSquare wrapText="bothSides"/>
            <wp:docPr id="5" name="图片 5" descr="3d589b70cf306e2ab4ffc51972aa5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589b70cf306e2ab4ffc51972aa548f"/>
                    <pic:cNvPicPr>
                      <a:picLocks noChangeAspect="1"/>
                    </pic:cNvPicPr>
                  </pic:nvPicPr>
                  <pic:blipFill>
                    <a:blip r:embed="rId11"/>
                    <a:stretch>
                      <a:fillRect/>
                    </a:stretch>
                  </pic:blipFill>
                  <pic:spPr>
                    <a:xfrm>
                      <a:off x="0" y="0"/>
                      <a:ext cx="2113280" cy="1346200"/>
                    </a:xfrm>
                    <a:prstGeom prst="rect">
                      <a:avLst/>
                    </a:prstGeom>
                  </pic:spPr>
                </pic:pic>
              </a:graphicData>
            </a:graphic>
          </wp:anchor>
        </w:drawing>
      </w:r>
      <w:r>
        <w:rPr>
          <w:noProof/>
        </w:rPr>
        <w:drawing>
          <wp:inline distT="0" distB="0" distL="114300" distR="114300" wp14:anchorId="243560D4" wp14:editId="2ED06322">
            <wp:extent cx="3403600" cy="756920"/>
            <wp:effectExtent l="0" t="0" r="635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421238" cy="761232"/>
                    </a:xfrm>
                    <a:prstGeom prst="rect">
                      <a:avLst/>
                    </a:prstGeom>
                    <a:noFill/>
                    <a:ln>
                      <a:noFill/>
                    </a:ln>
                  </pic:spPr>
                </pic:pic>
              </a:graphicData>
            </a:graphic>
          </wp:inline>
        </w:drawing>
      </w:r>
    </w:p>
    <w:p w14:paraId="6566567D" w14:textId="77777777" w:rsidR="009A3E2E" w:rsidRDefault="00000000">
      <w:pPr>
        <w:spacing w:line="360" w:lineRule="auto"/>
        <w:ind w:leftChars="472" w:left="991"/>
        <w:jc w:val="left"/>
        <w:rPr>
          <w:rFonts w:hint="eastAsia"/>
        </w:rPr>
      </w:pPr>
      <w:r>
        <w:rPr>
          <w:noProof/>
        </w:rPr>
        <w:drawing>
          <wp:inline distT="0" distB="0" distL="114300" distR="114300" wp14:anchorId="0B77D916" wp14:editId="0FCFCA48">
            <wp:extent cx="2190750" cy="75057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2211278" cy="758203"/>
                    </a:xfrm>
                    <a:prstGeom prst="rect">
                      <a:avLst/>
                    </a:prstGeom>
                    <a:noFill/>
                    <a:ln>
                      <a:noFill/>
                    </a:ln>
                  </pic:spPr>
                </pic:pic>
              </a:graphicData>
            </a:graphic>
          </wp:inline>
        </w:drawing>
      </w:r>
    </w:p>
    <w:p w14:paraId="2210ECF4" w14:textId="77777777" w:rsidR="009A3E2E" w:rsidRDefault="00000000">
      <w:pPr>
        <w:spacing w:line="360" w:lineRule="auto"/>
        <w:rPr>
          <w:rFonts w:hint="eastAsia"/>
        </w:rPr>
      </w:pPr>
      <w:r>
        <w:rPr>
          <w:noProof/>
        </w:rPr>
        <w:drawing>
          <wp:inline distT="0" distB="0" distL="114300" distR="114300" wp14:anchorId="318FE2DB" wp14:editId="77FEB5F6">
            <wp:extent cx="5678170" cy="1367790"/>
            <wp:effectExtent l="0" t="0" r="1778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678170" cy="1367790"/>
                    </a:xfrm>
                    <a:prstGeom prst="rect">
                      <a:avLst/>
                    </a:prstGeom>
                    <a:noFill/>
                    <a:ln>
                      <a:noFill/>
                    </a:ln>
                  </pic:spPr>
                </pic:pic>
              </a:graphicData>
            </a:graphic>
          </wp:inline>
        </w:drawing>
      </w:r>
    </w:p>
    <w:p w14:paraId="7E5F038F" w14:textId="77777777" w:rsidR="009A3E2E" w:rsidRDefault="00000000">
      <w:pPr>
        <w:pStyle w:val="af9"/>
        <w:adjustRightInd w:val="0"/>
        <w:spacing w:line="520" w:lineRule="exact"/>
        <w:ind w:firstLine="560"/>
        <w:rPr>
          <w:rFonts w:eastAsia="仿宋" w:hint="eastAsia"/>
          <w:bCs/>
          <w:kern w:val="0"/>
          <w:sz w:val="28"/>
          <w:szCs w:val="28"/>
        </w:rPr>
      </w:pPr>
      <w:r>
        <w:rPr>
          <w:rFonts w:eastAsia="仿宋"/>
          <w:bCs/>
          <w:kern w:val="0"/>
          <w:sz w:val="28"/>
          <w:szCs w:val="28"/>
        </w:rPr>
        <w:t>组委会向</w:t>
      </w:r>
      <w:r>
        <w:rPr>
          <w:rFonts w:eastAsia="仿宋" w:hint="eastAsia"/>
          <w:bCs/>
          <w:kern w:val="0"/>
          <w:sz w:val="28"/>
          <w:szCs w:val="28"/>
        </w:rPr>
        <w:t>优秀组织学校授予最佳组织奖，并向城市阶段优秀选手及省级、全国阶段</w:t>
      </w:r>
      <w:r>
        <w:rPr>
          <w:rFonts w:eastAsia="仿宋"/>
          <w:bCs/>
          <w:kern w:val="0"/>
          <w:sz w:val="28"/>
          <w:szCs w:val="28"/>
        </w:rPr>
        <w:t>实际参与的选手和其指定的指导教师颁发</w:t>
      </w:r>
      <w:r>
        <w:rPr>
          <w:rFonts w:eastAsia="仿宋" w:hint="eastAsia"/>
          <w:bCs/>
          <w:kern w:val="0"/>
          <w:sz w:val="28"/>
          <w:szCs w:val="28"/>
        </w:rPr>
        <w:t>奖项</w:t>
      </w:r>
      <w:r>
        <w:rPr>
          <w:rFonts w:eastAsia="仿宋"/>
          <w:bCs/>
          <w:kern w:val="0"/>
          <w:sz w:val="28"/>
          <w:szCs w:val="28"/>
        </w:rPr>
        <w:t>证书。</w:t>
      </w:r>
    </w:p>
    <w:p w14:paraId="1E188AA0" w14:textId="77777777" w:rsidR="009A3E2E" w:rsidRDefault="00000000">
      <w:pPr>
        <w:pStyle w:val="af9"/>
        <w:adjustRightInd w:val="0"/>
        <w:spacing w:line="360" w:lineRule="auto"/>
        <w:ind w:firstLineChars="0" w:firstLine="0"/>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114300" distR="114300" wp14:anchorId="0197865F" wp14:editId="2D0AA27C">
            <wp:extent cx="1273175" cy="899795"/>
            <wp:effectExtent l="0" t="0" r="3175" b="14605"/>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5"/>
                    <a:stretch>
                      <a:fillRect/>
                    </a:stretch>
                  </pic:blipFill>
                  <pic:spPr>
                    <a:xfrm>
                      <a:off x="0" y="0"/>
                      <a:ext cx="1273175" cy="899795"/>
                    </a:xfrm>
                    <a:prstGeom prst="rect">
                      <a:avLst/>
                    </a:prstGeom>
                    <a:noFill/>
                    <a:ln w="9525">
                      <a:noFill/>
                    </a:ln>
                  </pic:spPr>
                </pic:pic>
              </a:graphicData>
            </a:graphic>
          </wp:inline>
        </w:drawing>
      </w:r>
      <w:r>
        <w:rPr>
          <w:rFonts w:ascii="宋体" w:eastAsia="宋体" w:hAnsi="宋体" w:cs="宋体" w:hint="eastAsia"/>
          <w:noProof/>
          <w:sz w:val="24"/>
          <w:szCs w:val="24"/>
        </w:rPr>
        <w:drawing>
          <wp:inline distT="0" distB="0" distL="114300" distR="114300" wp14:anchorId="0C083CD4" wp14:editId="33123E76">
            <wp:extent cx="1272540" cy="899795"/>
            <wp:effectExtent l="0" t="0" r="3810" b="14605"/>
            <wp:docPr id="15" name="图片 15" descr="191237bc-44e5-4137-84d6-f81f102058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1237bc-44e5-4137-84d6-f81f1020589c"/>
                    <pic:cNvPicPr>
                      <a:picLocks noChangeAspect="1"/>
                    </pic:cNvPicPr>
                  </pic:nvPicPr>
                  <pic:blipFill>
                    <a:blip r:embed="rId16"/>
                    <a:stretch>
                      <a:fillRect/>
                    </a:stretch>
                  </pic:blipFill>
                  <pic:spPr>
                    <a:xfrm>
                      <a:off x="0" y="0"/>
                      <a:ext cx="1272540" cy="899795"/>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noProof/>
          <w:sz w:val="24"/>
          <w:szCs w:val="24"/>
        </w:rPr>
        <w:drawing>
          <wp:inline distT="0" distB="0" distL="114300" distR="114300" wp14:anchorId="5DF301DB" wp14:editId="4E9B0D9B">
            <wp:extent cx="1273810" cy="899795"/>
            <wp:effectExtent l="0" t="0" r="2540" b="1460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7"/>
                    <a:stretch>
                      <a:fillRect/>
                    </a:stretch>
                  </pic:blipFill>
                  <pic:spPr>
                    <a:xfrm>
                      <a:off x="0" y="0"/>
                      <a:ext cx="1273810" cy="899795"/>
                    </a:xfrm>
                    <a:prstGeom prst="rect">
                      <a:avLst/>
                    </a:prstGeom>
                    <a:noFill/>
                    <a:ln w="9525">
                      <a:noFill/>
                    </a:ln>
                  </pic:spPr>
                </pic:pic>
              </a:graphicData>
            </a:graphic>
          </wp:inline>
        </w:drawing>
      </w:r>
      <w:r>
        <w:rPr>
          <w:rFonts w:ascii="宋体" w:eastAsia="宋体" w:hAnsi="宋体" w:cs="宋体"/>
          <w:noProof/>
          <w:sz w:val="24"/>
          <w:szCs w:val="24"/>
        </w:rPr>
        <w:drawing>
          <wp:inline distT="0" distB="0" distL="114300" distR="114300" wp14:anchorId="2D65C9C7" wp14:editId="34FAA24C">
            <wp:extent cx="1273175" cy="899795"/>
            <wp:effectExtent l="0" t="0" r="3175" b="14605"/>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18"/>
                    <a:stretch>
                      <a:fillRect/>
                    </a:stretch>
                  </pic:blipFill>
                  <pic:spPr>
                    <a:xfrm>
                      <a:off x="0" y="0"/>
                      <a:ext cx="1273175" cy="899795"/>
                    </a:xfrm>
                    <a:prstGeom prst="rect">
                      <a:avLst/>
                    </a:prstGeom>
                    <a:noFill/>
                    <a:ln w="9525">
                      <a:noFill/>
                    </a:ln>
                  </pic:spPr>
                </pic:pic>
              </a:graphicData>
            </a:graphic>
          </wp:inline>
        </w:drawing>
      </w:r>
    </w:p>
    <w:p w14:paraId="2E8AD167" w14:textId="77777777" w:rsidR="009A3E2E" w:rsidRDefault="00000000">
      <w:pPr>
        <w:pStyle w:val="af9"/>
        <w:adjustRightInd w:val="0"/>
        <w:spacing w:line="360" w:lineRule="auto"/>
        <w:ind w:firstLineChars="0" w:firstLine="0"/>
        <w:jc w:val="center"/>
        <w:rPr>
          <w:rFonts w:eastAsia="宋体" w:hint="eastAsia"/>
          <w:bCs/>
          <w:kern w:val="0"/>
          <w:sz w:val="28"/>
          <w:szCs w:val="28"/>
        </w:rPr>
      </w:pPr>
      <w:r>
        <w:rPr>
          <w:rFonts w:eastAsia="宋体" w:hint="eastAsia"/>
          <w:bCs/>
          <w:noProof/>
          <w:kern w:val="0"/>
          <w:sz w:val="28"/>
          <w:szCs w:val="28"/>
        </w:rPr>
        <w:drawing>
          <wp:inline distT="0" distB="0" distL="114300" distR="114300" wp14:anchorId="0E3110A2" wp14:editId="0B57D439">
            <wp:extent cx="1526540" cy="1079500"/>
            <wp:effectExtent l="0" t="0" r="16510" b="6350"/>
            <wp:docPr id="16" name="图片 16" descr="提取自5th全国阶段证书-高中组-60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提取自5th全国阶段证书-高中组-60张"/>
                    <pic:cNvPicPr>
                      <a:picLocks noChangeAspect="1"/>
                    </pic:cNvPicPr>
                  </pic:nvPicPr>
                  <pic:blipFill>
                    <a:blip r:embed="rId19"/>
                    <a:stretch>
                      <a:fillRect/>
                    </a:stretch>
                  </pic:blipFill>
                  <pic:spPr>
                    <a:xfrm>
                      <a:off x="0" y="0"/>
                      <a:ext cx="1526540" cy="1079500"/>
                    </a:xfrm>
                    <a:prstGeom prst="rect">
                      <a:avLst/>
                    </a:prstGeom>
                  </pic:spPr>
                </pic:pic>
              </a:graphicData>
            </a:graphic>
          </wp:inline>
        </w:drawing>
      </w:r>
      <w:r>
        <w:rPr>
          <w:rFonts w:eastAsia="宋体" w:hint="eastAsia"/>
          <w:bCs/>
          <w:noProof/>
          <w:kern w:val="0"/>
          <w:sz w:val="28"/>
          <w:szCs w:val="28"/>
        </w:rPr>
        <w:drawing>
          <wp:inline distT="0" distB="0" distL="114300" distR="114300" wp14:anchorId="4375391E" wp14:editId="031D0666">
            <wp:extent cx="1527175" cy="1079500"/>
            <wp:effectExtent l="0" t="0" r="15875" b="6350"/>
            <wp:docPr id="17" name="图片 17" descr="提取自5th全国阶段证书-高中组-60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提取自5th全国阶段证书-高中组-60张(1)"/>
                    <pic:cNvPicPr>
                      <a:picLocks noChangeAspect="1"/>
                    </pic:cNvPicPr>
                  </pic:nvPicPr>
                  <pic:blipFill>
                    <a:blip r:embed="rId20"/>
                    <a:stretch>
                      <a:fillRect/>
                    </a:stretch>
                  </pic:blipFill>
                  <pic:spPr>
                    <a:xfrm>
                      <a:off x="0" y="0"/>
                      <a:ext cx="1527175" cy="1079500"/>
                    </a:xfrm>
                    <a:prstGeom prst="rect">
                      <a:avLst/>
                    </a:prstGeom>
                  </pic:spPr>
                </pic:pic>
              </a:graphicData>
            </a:graphic>
          </wp:inline>
        </w:drawing>
      </w:r>
    </w:p>
    <w:p w14:paraId="1E901584" w14:textId="77777777" w:rsidR="009A3E2E" w:rsidRDefault="00000000">
      <w:pPr>
        <w:spacing w:line="520" w:lineRule="exact"/>
        <w:ind w:firstLineChars="200" w:firstLine="640"/>
        <w:rPr>
          <w:rFonts w:ascii="仿宋" w:eastAsia="仿宋" w:hAnsi="仿宋" w:cs="Times New Roman" w:hint="eastAsia"/>
          <w:sz w:val="32"/>
          <w:szCs w:val="32"/>
        </w:rPr>
      </w:pPr>
      <w:r>
        <w:rPr>
          <w:rFonts w:ascii="仿宋" w:eastAsia="仿宋" w:hAnsi="仿宋" w:cs="Times New Roman" w:hint="eastAsia"/>
          <w:sz w:val="32"/>
          <w:szCs w:val="32"/>
        </w:rPr>
        <w:t>作为第三届“用英语讲中国故事”活动启动仪式举办城市，天津地区在各届活动中报名选手和作品提交均居全国首位，足以显示该活动具有广泛需求基础，深受广大学生喜爱，数十名选手经过层层角逐进入全国总决选，在中国教育电视台《中国故事汇》上大放异彩，充分展现了天津学子在“用英语讲中国故事大会”中的精彩表现和青春风貌，帮助天津学子在全国乃至世界舞台展示天津风貌、天津故事，更好地实现了天津的国际传播，充分体现了“讲好天津故事、讲好中国故事”核心价值。</w:t>
      </w:r>
    </w:p>
    <w:p w14:paraId="18962C2B" w14:textId="77777777" w:rsidR="009A3E2E" w:rsidRDefault="00000000">
      <w:pPr>
        <w:spacing w:line="520" w:lineRule="exact"/>
        <w:ind w:firstLineChars="200" w:firstLine="640"/>
        <w:rPr>
          <w:rFonts w:ascii="仿宋" w:eastAsia="仿宋" w:hAnsi="仿宋" w:cs="Times New Roman" w:hint="eastAsia"/>
          <w:sz w:val="32"/>
          <w:szCs w:val="32"/>
        </w:rPr>
      </w:pPr>
      <w:r>
        <w:rPr>
          <w:rFonts w:ascii="仿宋" w:eastAsia="仿宋" w:hAnsi="仿宋" w:cs="Times New Roman" w:hint="eastAsia"/>
          <w:sz w:val="32"/>
          <w:szCs w:val="32"/>
        </w:rPr>
        <w:t>薪火相传，精彩延续。第六届活动已经开始火热报名，为便于活动推进，请我市各高校于</w:t>
      </w:r>
      <w:r>
        <w:rPr>
          <w:rFonts w:ascii="仿宋" w:eastAsia="仿宋" w:hAnsi="仿宋" w:cs="Times New Roman"/>
          <w:sz w:val="32"/>
          <w:szCs w:val="32"/>
        </w:rPr>
        <w:t>2025年12月26日前报送本单位活动对接联系人，并积极组织、鼓励学生参加活动，充分展示我市学生的风采与才华，向世界发出中国的时代声音！</w:t>
      </w:r>
    </w:p>
    <w:p w14:paraId="54291E79" w14:textId="77777777" w:rsidR="009A3E2E" w:rsidRDefault="00000000">
      <w:pPr>
        <w:pStyle w:val="af9"/>
        <w:adjustRightInd w:val="0"/>
        <w:spacing w:line="520" w:lineRule="exact"/>
        <w:ind w:firstLine="562"/>
        <w:rPr>
          <w:rFonts w:eastAsia="仿宋" w:hint="eastAsia"/>
          <w:b/>
          <w:bCs/>
          <w:kern w:val="0"/>
          <w:sz w:val="28"/>
          <w:szCs w:val="28"/>
        </w:rPr>
      </w:pPr>
      <w:r>
        <w:rPr>
          <w:rFonts w:eastAsia="仿宋" w:hint="eastAsia"/>
          <w:b/>
          <w:bCs/>
          <w:kern w:val="0"/>
          <w:sz w:val="28"/>
          <w:szCs w:val="28"/>
        </w:rPr>
        <w:t>附：活动概况</w:t>
      </w:r>
    </w:p>
    <w:p w14:paraId="4882F248" w14:textId="77777777" w:rsidR="009A3E2E" w:rsidRDefault="00000000">
      <w:pPr>
        <w:pStyle w:val="a"/>
      </w:pPr>
      <w:r>
        <w:t>组织架构</w:t>
      </w:r>
    </w:p>
    <w:p w14:paraId="62958454" w14:textId="77777777" w:rsidR="009A3E2E" w:rsidRDefault="00000000">
      <w:pPr>
        <w:spacing w:line="480" w:lineRule="exact"/>
        <w:ind w:left="1417" w:hangingChars="517" w:hanging="1417"/>
        <w:rPr>
          <w:rFonts w:ascii="Times New Roman" w:eastAsia="仿宋" w:hAnsi="Times New Roman" w:cs="Times New Roman"/>
          <w:spacing w:val="-6"/>
          <w:sz w:val="28"/>
          <w:szCs w:val="28"/>
        </w:rPr>
      </w:pPr>
      <w:bookmarkStart w:id="1" w:name="_Hlk150429178"/>
      <w:bookmarkEnd w:id="0"/>
      <w:r>
        <w:rPr>
          <w:rFonts w:ascii="Times New Roman" w:eastAsia="仿宋" w:hAnsi="Times New Roman" w:cs="Times New Roman"/>
          <w:spacing w:val="-6"/>
          <w:sz w:val="28"/>
          <w:szCs w:val="28"/>
        </w:rPr>
        <w:t>指导单位：</w:t>
      </w:r>
      <w:r>
        <w:rPr>
          <w:rFonts w:ascii="Times New Roman" w:eastAsia="仿宋" w:hAnsi="Times New Roman" w:cs="Times New Roman" w:hint="eastAsia"/>
          <w:spacing w:val="-6"/>
          <w:sz w:val="28"/>
          <w:szCs w:val="28"/>
        </w:rPr>
        <w:t>国际儒学联合会、中国国家创新与发展战略研究会、</w:t>
      </w:r>
      <w:r>
        <w:rPr>
          <w:rFonts w:ascii="Times New Roman" w:eastAsia="仿宋" w:hAnsi="Times New Roman" w:cs="Times New Roman"/>
          <w:spacing w:val="-6"/>
          <w:sz w:val="28"/>
          <w:szCs w:val="28"/>
        </w:rPr>
        <w:t>中外语言交流合作中心、中国教育国际交流协会</w:t>
      </w:r>
    </w:p>
    <w:p w14:paraId="1D0271FE" w14:textId="77777777" w:rsidR="009A3E2E" w:rsidRDefault="00000000">
      <w:pPr>
        <w:spacing w:line="480" w:lineRule="exact"/>
        <w:ind w:left="1417" w:hangingChars="517" w:hanging="1417"/>
        <w:rPr>
          <w:rFonts w:ascii="Times New Roman" w:eastAsia="仿宋" w:hAnsi="Times New Roman" w:cs="Times New Roman"/>
          <w:spacing w:val="-6"/>
          <w:sz w:val="28"/>
          <w:szCs w:val="28"/>
        </w:rPr>
      </w:pPr>
      <w:r>
        <w:rPr>
          <w:rFonts w:ascii="Times New Roman" w:eastAsia="仿宋" w:hAnsi="Times New Roman" w:cs="Times New Roman"/>
          <w:spacing w:val="-6"/>
          <w:sz w:val="28"/>
          <w:szCs w:val="28"/>
        </w:rPr>
        <w:t>主办单位：中国教育电视台、新航道国际教育集团</w:t>
      </w:r>
    </w:p>
    <w:p w14:paraId="01DBF132" w14:textId="77777777" w:rsidR="009A3E2E" w:rsidRDefault="00000000">
      <w:pPr>
        <w:spacing w:line="480" w:lineRule="exact"/>
        <w:ind w:left="1417" w:hangingChars="517" w:hanging="1417"/>
        <w:rPr>
          <w:rFonts w:ascii="Times New Roman" w:eastAsia="仿宋" w:hAnsi="Times New Roman" w:cs="Times New Roman"/>
          <w:spacing w:val="-6"/>
          <w:sz w:val="28"/>
          <w:szCs w:val="28"/>
        </w:rPr>
      </w:pPr>
      <w:r>
        <w:rPr>
          <w:rFonts w:ascii="Times New Roman" w:eastAsia="仿宋" w:hAnsi="Times New Roman" w:cs="Times New Roman"/>
          <w:spacing w:val="-6"/>
          <w:sz w:val="28"/>
          <w:szCs w:val="28"/>
        </w:rPr>
        <w:t>协办单位：世界汉语教学学会</w:t>
      </w:r>
      <w:r>
        <w:rPr>
          <w:rFonts w:ascii="Times New Roman" w:eastAsia="仿宋" w:hAnsi="Times New Roman" w:cs="Times New Roman" w:hint="eastAsia"/>
          <w:spacing w:val="-6"/>
          <w:sz w:val="28"/>
          <w:szCs w:val="28"/>
        </w:rPr>
        <w:t>、美国教育考试服务中心（</w:t>
      </w:r>
      <w:r>
        <w:rPr>
          <w:rFonts w:ascii="Times New Roman" w:eastAsia="仿宋" w:hAnsi="Times New Roman" w:cs="Times New Roman" w:hint="eastAsia"/>
          <w:spacing w:val="-6"/>
          <w:sz w:val="28"/>
          <w:szCs w:val="28"/>
        </w:rPr>
        <w:t>ETS</w:t>
      </w:r>
      <w:r>
        <w:rPr>
          <w:rFonts w:ascii="Times New Roman" w:eastAsia="仿宋" w:hAnsi="Times New Roman" w:cs="Times New Roman" w:hint="eastAsia"/>
          <w:spacing w:val="-6"/>
          <w:sz w:val="28"/>
          <w:szCs w:val="28"/>
        </w:rPr>
        <w:t>）、</w:t>
      </w:r>
      <w:r>
        <w:rPr>
          <w:rFonts w:ascii="Times New Roman" w:eastAsia="仿宋" w:hAnsi="Times New Roman" w:cs="Times New Roman" w:hint="eastAsia"/>
          <w:spacing w:val="-6"/>
          <w:sz w:val="28"/>
          <w:szCs w:val="28"/>
        </w:rPr>
        <w:t>TED</w:t>
      </w:r>
      <w:r>
        <w:rPr>
          <w:rFonts w:ascii="Times New Roman" w:eastAsia="仿宋" w:hAnsi="Times New Roman" w:cs="Times New Roman" w:hint="eastAsia"/>
          <w:spacing w:val="-6"/>
          <w:sz w:val="28"/>
          <w:szCs w:val="28"/>
        </w:rPr>
        <w:t>、法国</w:t>
      </w:r>
      <w:r>
        <w:rPr>
          <w:rFonts w:ascii="Times New Roman" w:eastAsia="仿宋" w:hAnsi="Times New Roman" w:cs="Times New Roman"/>
          <w:spacing w:val="-6"/>
          <w:sz w:val="28"/>
          <w:szCs w:val="28"/>
        </w:rPr>
        <w:t>EDP Sciences</w:t>
      </w:r>
      <w:r>
        <w:rPr>
          <w:rFonts w:ascii="Times New Roman" w:eastAsia="仿宋" w:hAnsi="Times New Roman" w:cs="Times New Roman" w:hint="eastAsia"/>
          <w:spacing w:val="-6"/>
          <w:sz w:val="28"/>
          <w:szCs w:val="28"/>
        </w:rPr>
        <w:t>出版社</w:t>
      </w:r>
    </w:p>
    <w:p w14:paraId="6DC0CF6C" w14:textId="77777777" w:rsidR="009A3E2E" w:rsidRDefault="00000000">
      <w:pPr>
        <w:spacing w:line="480" w:lineRule="exact"/>
        <w:ind w:left="1417" w:hangingChars="517" w:hanging="1417"/>
        <w:rPr>
          <w:rFonts w:ascii="Times New Roman" w:eastAsia="仿宋" w:hAnsi="Times New Roman" w:cs="Times New Roman"/>
          <w:spacing w:val="-6"/>
          <w:sz w:val="28"/>
          <w:szCs w:val="28"/>
        </w:rPr>
      </w:pPr>
      <w:r>
        <w:rPr>
          <w:rFonts w:ascii="Times New Roman" w:eastAsia="仿宋" w:hAnsi="Times New Roman" w:cs="Times New Roman" w:hint="eastAsia"/>
          <w:spacing w:val="-6"/>
          <w:sz w:val="28"/>
          <w:szCs w:val="28"/>
        </w:rPr>
        <w:t>媒体支持单位：</w:t>
      </w:r>
      <w:r>
        <w:rPr>
          <w:rFonts w:ascii="Times New Roman" w:eastAsia="仿宋" w:hAnsi="Times New Roman" w:cs="Times New Roman"/>
          <w:spacing w:val="-6"/>
          <w:sz w:val="28"/>
          <w:szCs w:val="28"/>
        </w:rPr>
        <w:t>中国教育报刊社</w:t>
      </w:r>
    </w:p>
    <w:p w14:paraId="18E24E49" w14:textId="77777777" w:rsidR="009A3E2E" w:rsidRDefault="009A3E2E">
      <w:pPr>
        <w:spacing w:line="480" w:lineRule="exact"/>
        <w:ind w:left="1417" w:hangingChars="517" w:hanging="1417"/>
        <w:rPr>
          <w:rFonts w:ascii="Times New Roman" w:eastAsia="仿宋" w:hAnsi="Times New Roman" w:cs="Times New Roman"/>
          <w:spacing w:val="-6"/>
          <w:sz w:val="28"/>
          <w:szCs w:val="28"/>
        </w:rPr>
      </w:pPr>
    </w:p>
    <w:bookmarkEnd w:id="1"/>
    <w:p w14:paraId="3CE20E3A"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hint="eastAsia"/>
          <w:b/>
          <w:bCs/>
          <w:sz w:val="32"/>
          <w:szCs w:val="32"/>
        </w:rPr>
        <w:lastRenderedPageBreak/>
        <w:t>大会设置</w:t>
      </w:r>
    </w:p>
    <w:p w14:paraId="47489A64"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大会根据选手的国籍和学籍情况分为三</w:t>
      </w:r>
      <w:r>
        <w:rPr>
          <w:rFonts w:ascii="Times New Roman" w:eastAsia="仿宋" w:hAnsi="Times New Roman" w:cs="Times New Roman"/>
          <w:sz w:val="28"/>
          <w:szCs w:val="28"/>
        </w:rPr>
        <w:t>大组别，分别是大学组、来华留学生组和海外组。</w:t>
      </w:r>
      <w:r>
        <w:rPr>
          <w:rFonts w:ascii="Times New Roman" w:eastAsia="仿宋" w:hAnsi="Times New Roman" w:cs="Times New Roman" w:hint="eastAsia"/>
          <w:sz w:val="28"/>
          <w:szCs w:val="28"/>
        </w:rPr>
        <w:t>其中，</w:t>
      </w:r>
      <w:r>
        <w:rPr>
          <w:rFonts w:ascii="Times New Roman" w:eastAsia="仿宋" w:hAnsi="Times New Roman" w:cs="Times New Roman" w:hint="eastAsia"/>
          <w:b/>
          <w:bCs/>
          <w:sz w:val="28"/>
          <w:szCs w:val="28"/>
        </w:rPr>
        <w:t>大学组</w:t>
      </w:r>
      <w:r>
        <w:rPr>
          <w:rFonts w:ascii="Times New Roman" w:eastAsia="仿宋" w:hAnsi="Times New Roman" w:cs="Times New Roman" w:hint="eastAsia"/>
          <w:sz w:val="28"/>
          <w:szCs w:val="28"/>
        </w:rPr>
        <w:t>面向公办、民办普通高等学校和独立学院的全日制在校专科、本科和研究生（包括硕士、博士），以及非在职、全日制脱产高等学历继续教育的中国籍在校学生。</w:t>
      </w:r>
    </w:p>
    <w:p w14:paraId="4757C791"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第六届大学组于</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5</w:t>
      </w:r>
      <w:r>
        <w:rPr>
          <w:rFonts w:ascii="Times New Roman" w:eastAsia="仿宋" w:hAnsi="Times New Roman" w:cs="Times New Roman"/>
          <w:sz w:val="28"/>
          <w:szCs w:val="28"/>
        </w:rPr>
        <w:t>学年开展（至</w:t>
      </w:r>
      <w:r>
        <w:rPr>
          <w:rFonts w:ascii="Times New Roman" w:eastAsia="仿宋" w:hAnsi="Times New Roman" w:cs="Times New Roman"/>
          <w:sz w:val="28"/>
          <w:szCs w:val="28"/>
        </w:rPr>
        <w:t>2</w:t>
      </w:r>
      <w:r>
        <w:rPr>
          <w:rFonts w:ascii="Times New Roman" w:eastAsia="仿宋" w:hAnsi="Times New Roman" w:cs="Times New Roman" w:hint="eastAsia"/>
          <w:sz w:val="28"/>
          <w:szCs w:val="28"/>
        </w:rPr>
        <w:t>6</w:t>
      </w:r>
      <w:r>
        <w:rPr>
          <w:rFonts w:ascii="Times New Roman" w:eastAsia="仿宋" w:hAnsi="Times New Roman" w:cs="Times New Roman"/>
          <w:sz w:val="28"/>
          <w:szCs w:val="28"/>
        </w:rPr>
        <w:t>年</w:t>
      </w:r>
      <w:r>
        <w:rPr>
          <w:rFonts w:ascii="Times New Roman" w:eastAsia="仿宋" w:hAnsi="Times New Roman" w:cs="Times New Roman" w:hint="eastAsia"/>
          <w:sz w:val="28"/>
          <w:szCs w:val="28"/>
        </w:rPr>
        <w:t>春夏</w:t>
      </w:r>
      <w:r>
        <w:rPr>
          <w:rFonts w:ascii="Times New Roman" w:eastAsia="仿宋" w:hAnsi="Times New Roman" w:cs="Times New Roman"/>
          <w:sz w:val="28"/>
          <w:szCs w:val="28"/>
        </w:rPr>
        <w:t>）</w:t>
      </w:r>
      <w:r>
        <w:rPr>
          <w:rFonts w:ascii="Times New Roman" w:eastAsia="仿宋" w:hAnsi="Times New Roman" w:cs="Times New Roman" w:hint="eastAsia"/>
          <w:sz w:val="28"/>
          <w:szCs w:val="28"/>
        </w:rPr>
        <w:t>，含海选、城市阶段、省级阶段和全国阶段，要求选手必须使用英语进行各环节展示。</w:t>
      </w:r>
    </w:p>
    <w:p w14:paraId="0D8FEC55" w14:textId="77777777" w:rsidR="009A3E2E" w:rsidRDefault="00000000">
      <w:pPr>
        <w:pStyle w:val="af9"/>
        <w:numPr>
          <w:ilvl w:val="0"/>
          <w:numId w:val="3"/>
        </w:numPr>
        <w:spacing w:line="480" w:lineRule="exact"/>
        <w:ind w:left="567" w:firstLineChars="0" w:hanging="142"/>
        <w:rPr>
          <w:rFonts w:ascii="Times New Roman" w:eastAsia="仿宋" w:hAnsi="Times New Roman" w:cs="Times New Roman"/>
          <w:sz w:val="28"/>
          <w:szCs w:val="28"/>
        </w:rPr>
      </w:pPr>
      <w:r>
        <w:rPr>
          <w:rFonts w:ascii="Times New Roman" w:eastAsia="仿宋" w:hAnsi="Times New Roman" w:cs="Times New Roman" w:hint="eastAsia"/>
          <w:sz w:val="28"/>
          <w:szCs w:val="28"/>
        </w:rPr>
        <w:t>启动报名：</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11</w:t>
      </w:r>
      <w:r>
        <w:rPr>
          <w:rFonts w:ascii="Times New Roman" w:eastAsia="仿宋" w:hAnsi="Times New Roman" w:cs="Times New Roman" w:hint="eastAsia"/>
          <w:sz w:val="28"/>
          <w:szCs w:val="28"/>
        </w:rPr>
        <w:t>月开始</w:t>
      </w:r>
    </w:p>
    <w:p w14:paraId="656A2682" w14:textId="77777777" w:rsidR="009A3E2E" w:rsidRDefault="00000000">
      <w:pPr>
        <w:pStyle w:val="af9"/>
        <w:numPr>
          <w:ilvl w:val="0"/>
          <w:numId w:val="3"/>
        </w:numPr>
        <w:spacing w:line="480" w:lineRule="exact"/>
        <w:ind w:left="567" w:firstLineChars="0" w:hanging="142"/>
        <w:rPr>
          <w:rFonts w:ascii="Times New Roman" w:eastAsia="仿宋" w:hAnsi="Times New Roman" w:cs="Times New Roman"/>
          <w:sz w:val="28"/>
          <w:szCs w:val="28"/>
        </w:rPr>
      </w:pPr>
      <w:r>
        <w:rPr>
          <w:rFonts w:ascii="Times New Roman" w:eastAsia="仿宋" w:hAnsi="Times New Roman" w:cs="Times New Roman" w:hint="eastAsia"/>
          <w:sz w:val="28"/>
          <w:szCs w:val="28"/>
        </w:rPr>
        <w:t>海选和城市阶段：</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1</w:t>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月至</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月</w:t>
      </w:r>
    </w:p>
    <w:p w14:paraId="34543AD2" w14:textId="77777777" w:rsidR="009A3E2E" w:rsidRDefault="00000000">
      <w:pPr>
        <w:pStyle w:val="af9"/>
        <w:numPr>
          <w:ilvl w:val="0"/>
          <w:numId w:val="3"/>
        </w:numPr>
        <w:spacing w:line="480" w:lineRule="exact"/>
        <w:ind w:left="567" w:firstLineChars="0" w:hanging="142"/>
        <w:rPr>
          <w:rFonts w:ascii="Times New Roman" w:eastAsia="仿宋" w:hAnsi="Times New Roman" w:cs="Times New Roman"/>
          <w:sz w:val="28"/>
          <w:szCs w:val="28"/>
        </w:rPr>
      </w:pPr>
      <w:r>
        <w:rPr>
          <w:rFonts w:ascii="Times New Roman" w:eastAsia="仿宋" w:hAnsi="Times New Roman" w:cs="Times New Roman" w:hint="eastAsia"/>
          <w:sz w:val="28"/>
          <w:szCs w:val="28"/>
        </w:rPr>
        <w:t>省级阶段：</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月至</w:t>
      </w:r>
      <w:r>
        <w:rPr>
          <w:rFonts w:ascii="Times New Roman" w:eastAsia="仿宋" w:hAnsi="Times New Roman" w:cs="Times New Roman" w:hint="eastAsia"/>
          <w:sz w:val="28"/>
          <w:szCs w:val="28"/>
        </w:rPr>
        <w:t>2026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月</w:t>
      </w:r>
    </w:p>
    <w:p w14:paraId="1E614BDB" w14:textId="77777777" w:rsidR="009A3E2E" w:rsidRDefault="00000000">
      <w:pPr>
        <w:pStyle w:val="af9"/>
        <w:numPr>
          <w:ilvl w:val="0"/>
          <w:numId w:val="3"/>
        </w:numPr>
        <w:spacing w:line="480" w:lineRule="exact"/>
        <w:ind w:left="567" w:firstLineChars="0" w:hanging="142"/>
        <w:rPr>
          <w:rFonts w:ascii="Times New Roman" w:eastAsia="仿宋" w:hAnsi="Times New Roman" w:cs="Times New Roman"/>
          <w:sz w:val="28"/>
          <w:szCs w:val="28"/>
        </w:rPr>
      </w:pPr>
      <w:r>
        <w:rPr>
          <w:rFonts w:ascii="Times New Roman" w:eastAsia="仿宋" w:hAnsi="Times New Roman" w:cs="Times New Roman" w:hint="eastAsia"/>
          <w:sz w:val="28"/>
          <w:szCs w:val="28"/>
        </w:rPr>
        <w:t>全国阶段（中外青年总展演）：</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月</w:t>
      </w:r>
    </w:p>
    <w:p w14:paraId="15A7C191" w14:textId="77777777" w:rsidR="009A3E2E" w:rsidRDefault="00000000">
      <w:pPr>
        <w:pStyle w:val="af9"/>
        <w:numPr>
          <w:ilvl w:val="0"/>
          <w:numId w:val="3"/>
        </w:numPr>
        <w:spacing w:line="480" w:lineRule="exact"/>
        <w:ind w:left="567" w:firstLineChars="0" w:hanging="142"/>
        <w:rPr>
          <w:rFonts w:ascii="Times New Roman" w:eastAsia="仿宋" w:hAnsi="Times New Roman" w:cs="Times New Roman"/>
          <w:sz w:val="28"/>
          <w:szCs w:val="28"/>
        </w:rPr>
      </w:pPr>
      <w:r>
        <w:rPr>
          <w:rFonts w:ascii="Times New Roman" w:eastAsia="仿宋" w:hAnsi="Times New Roman" w:cs="Times New Roman"/>
          <w:sz w:val="28"/>
          <w:szCs w:val="28"/>
        </w:rPr>
        <w:t>CETV</w:t>
      </w:r>
      <w:r>
        <w:rPr>
          <w:rFonts w:ascii="Times New Roman" w:eastAsia="仿宋" w:hAnsi="Times New Roman" w:cs="Times New Roman"/>
          <w:sz w:val="28"/>
          <w:szCs w:val="28"/>
        </w:rPr>
        <w:t>特别节目《中国故事汇》：</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6</w:t>
      </w:r>
      <w:r>
        <w:rPr>
          <w:rFonts w:ascii="Times New Roman" w:eastAsia="仿宋" w:hAnsi="Times New Roman" w:cs="Times New Roman"/>
          <w:sz w:val="28"/>
          <w:szCs w:val="28"/>
        </w:rPr>
        <w:t>年</w:t>
      </w:r>
      <w:r>
        <w:rPr>
          <w:rFonts w:ascii="Times New Roman" w:eastAsia="仿宋" w:hAnsi="Times New Roman" w:cs="Times New Roman" w:hint="eastAsia"/>
          <w:sz w:val="28"/>
          <w:szCs w:val="28"/>
        </w:rPr>
        <w:t>8</w:t>
      </w:r>
      <w:r>
        <w:rPr>
          <w:rFonts w:ascii="Times New Roman" w:eastAsia="仿宋" w:hAnsi="Times New Roman" w:cs="Times New Roman" w:hint="eastAsia"/>
          <w:sz w:val="28"/>
          <w:szCs w:val="28"/>
        </w:rPr>
        <w:t>月</w:t>
      </w:r>
    </w:p>
    <w:p w14:paraId="5FB98335" w14:textId="77777777" w:rsidR="009A3E2E" w:rsidRDefault="009A3E2E">
      <w:pPr>
        <w:spacing w:line="400" w:lineRule="exact"/>
        <w:rPr>
          <w:rFonts w:ascii="Times New Roman" w:eastAsia="仿宋" w:hAnsi="Times New Roman" w:cs="Times New Roman"/>
          <w:sz w:val="28"/>
          <w:szCs w:val="28"/>
        </w:rPr>
      </w:pPr>
    </w:p>
    <w:p w14:paraId="6AEB768C"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hint="eastAsia"/>
          <w:b/>
          <w:bCs/>
          <w:sz w:val="32"/>
          <w:szCs w:val="32"/>
        </w:rPr>
        <w:t>报名和海选</w:t>
      </w:r>
    </w:p>
    <w:p w14:paraId="662FC115" w14:textId="77777777" w:rsidR="009A3E2E" w:rsidRDefault="00000000">
      <w:pPr>
        <w:pStyle w:val="af9"/>
        <w:numPr>
          <w:ilvl w:val="0"/>
          <w:numId w:val="4"/>
        </w:numPr>
        <w:spacing w:line="480" w:lineRule="exact"/>
        <w:ind w:firstLineChars="0"/>
        <w:outlineLvl w:val="1"/>
        <w:rPr>
          <w:rFonts w:ascii="Times New Roman" w:eastAsia="楷体" w:hAnsi="Times New Roman" w:cs="Times New Roman"/>
          <w:b/>
          <w:bCs/>
          <w:color w:val="000000" w:themeColor="text1"/>
          <w:sz w:val="28"/>
          <w:szCs w:val="28"/>
        </w:rPr>
      </w:pPr>
      <w:bookmarkStart w:id="2" w:name="_Hlk112426151"/>
      <w:r>
        <w:rPr>
          <w:rFonts w:ascii="Times New Roman" w:eastAsia="仿宋" w:hAnsi="Times New Roman" w:cs="Times New Roman" w:hint="eastAsia"/>
          <w:noProof/>
          <w:spacing w:val="-8"/>
          <w:sz w:val="28"/>
          <w:szCs w:val="28"/>
        </w:rPr>
        <w:drawing>
          <wp:anchor distT="0" distB="0" distL="114300" distR="114300" simplePos="0" relativeHeight="251660288" behindDoc="0" locked="0" layoutInCell="1" allowOverlap="1" wp14:anchorId="0B8B2A02" wp14:editId="74D755FC">
            <wp:simplePos x="0" y="0"/>
            <wp:positionH relativeFrom="column">
              <wp:posOffset>3867150</wp:posOffset>
            </wp:positionH>
            <wp:positionV relativeFrom="paragraph">
              <wp:posOffset>83185</wp:posOffset>
            </wp:positionV>
            <wp:extent cx="1424305" cy="1424305"/>
            <wp:effectExtent l="0" t="0" r="4445" b="4445"/>
            <wp:wrapNone/>
            <wp:docPr id="2" name="图片 2" descr="f6c1f35d15775cb4ab0bd2476224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c1f35d15775cb4ab0bd24762244060"/>
                    <pic:cNvPicPr>
                      <a:picLocks noChangeAspect="1"/>
                    </pic:cNvPicPr>
                  </pic:nvPicPr>
                  <pic:blipFill>
                    <a:blip r:embed="rId21"/>
                    <a:stretch>
                      <a:fillRect/>
                    </a:stretch>
                  </pic:blipFill>
                  <pic:spPr>
                    <a:xfrm>
                      <a:off x="0" y="0"/>
                      <a:ext cx="1424305" cy="1424305"/>
                    </a:xfrm>
                    <a:prstGeom prst="rect">
                      <a:avLst/>
                    </a:prstGeom>
                  </pic:spPr>
                </pic:pic>
              </a:graphicData>
            </a:graphic>
          </wp:anchor>
        </w:drawing>
      </w:r>
      <w:r>
        <w:rPr>
          <w:rFonts w:ascii="Times New Roman" w:eastAsia="楷体" w:hAnsi="Times New Roman" w:cs="Times New Roman"/>
          <w:b/>
          <w:bCs/>
          <w:color w:val="000000" w:themeColor="text1"/>
          <w:sz w:val="28"/>
          <w:szCs w:val="28"/>
        </w:rPr>
        <w:t>个人报名</w:t>
      </w:r>
    </w:p>
    <w:p w14:paraId="510F35F1" w14:textId="77777777" w:rsidR="009A3E2E" w:rsidRDefault="00000000">
      <w:pPr>
        <w:spacing w:line="480" w:lineRule="exact"/>
        <w:rPr>
          <w:rFonts w:ascii="Times New Roman" w:eastAsia="仿宋" w:hAnsi="Times New Roman" w:cs="Times New Roman"/>
          <w:spacing w:val="-8"/>
          <w:sz w:val="28"/>
          <w:szCs w:val="28"/>
        </w:rPr>
      </w:pPr>
      <w:r>
        <w:rPr>
          <w:rFonts w:ascii="Times New Roman" w:eastAsia="仿宋" w:hAnsi="Times New Roman" w:cs="Times New Roman"/>
          <w:spacing w:val="-8"/>
          <w:sz w:val="28"/>
          <w:szCs w:val="28"/>
        </w:rPr>
        <w:t>扫描</w:t>
      </w:r>
      <w:r>
        <w:rPr>
          <w:rFonts w:ascii="Times New Roman" w:eastAsia="仿宋" w:hAnsi="Times New Roman" w:cs="Times New Roman" w:hint="eastAsia"/>
          <w:spacing w:val="-8"/>
          <w:sz w:val="28"/>
          <w:szCs w:val="28"/>
        </w:rPr>
        <w:t>右侧</w:t>
      </w:r>
      <w:r>
        <w:rPr>
          <w:rFonts w:ascii="Times New Roman" w:eastAsia="仿宋" w:hAnsi="Times New Roman" w:cs="Times New Roman"/>
          <w:spacing w:val="-8"/>
          <w:sz w:val="28"/>
          <w:szCs w:val="28"/>
        </w:rPr>
        <w:t>二维码</w:t>
      </w:r>
    </w:p>
    <w:p w14:paraId="4F954D4B" w14:textId="77777777" w:rsidR="009A3E2E" w:rsidRDefault="00000000">
      <w:pPr>
        <w:spacing w:line="480" w:lineRule="exact"/>
        <w:rPr>
          <w:rFonts w:ascii="Times New Roman" w:eastAsia="仿宋" w:hAnsi="Times New Roman" w:cs="Times New Roman"/>
          <w:spacing w:val="-8"/>
          <w:sz w:val="28"/>
          <w:szCs w:val="28"/>
        </w:rPr>
      </w:pPr>
      <w:r>
        <w:rPr>
          <w:rFonts w:ascii="Times New Roman" w:eastAsia="仿宋" w:hAnsi="Times New Roman" w:cs="Times New Roman" w:hint="eastAsia"/>
          <w:spacing w:val="-8"/>
          <w:sz w:val="28"/>
          <w:szCs w:val="28"/>
        </w:rPr>
        <w:t>进入微信</w:t>
      </w:r>
      <w:r>
        <w:rPr>
          <w:rFonts w:ascii="Times New Roman" w:eastAsia="仿宋" w:hAnsi="Times New Roman" w:cs="Times New Roman" w:hint="eastAsia"/>
          <w:spacing w:val="-8"/>
          <w:sz w:val="28"/>
          <w:szCs w:val="28"/>
        </w:rPr>
        <w:t>CN Stories</w:t>
      </w:r>
      <w:r>
        <w:rPr>
          <w:rFonts w:ascii="Times New Roman" w:eastAsia="仿宋" w:hAnsi="Times New Roman" w:cs="Times New Roman" w:hint="eastAsia"/>
          <w:spacing w:val="-8"/>
          <w:sz w:val="28"/>
          <w:szCs w:val="28"/>
        </w:rPr>
        <w:t>小程序</w:t>
      </w:r>
    </w:p>
    <w:p w14:paraId="2DC321EB" w14:textId="77777777" w:rsidR="009A3E2E" w:rsidRDefault="00000000">
      <w:pPr>
        <w:spacing w:line="480" w:lineRule="exact"/>
        <w:rPr>
          <w:rFonts w:ascii="Times New Roman" w:eastAsia="仿宋" w:hAnsi="Times New Roman" w:cs="Times New Roman"/>
          <w:spacing w:val="-8"/>
          <w:sz w:val="28"/>
          <w:szCs w:val="28"/>
        </w:rPr>
      </w:pPr>
      <w:r>
        <w:rPr>
          <w:rFonts w:ascii="Times New Roman" w:eastAsia="仿宋" w:hAnsi="Times New Roman" w:cs="Times New Roman" w:hint="eastAsia"/>
          <w:spacing w:val="-8"/>
          <w:sz w:val="28"/>
          <w:szCs w:val="28"/>
        </w:rPr>
        <w:t>在“我的故事”界面</w:t>
      </w:r>
      <w:r>
        <w:rPr>
          <w:rFonts w:ascii="Times New Roman" w:eastAsia="仿宋" w:hAnsi="Times New Roman" w:cs="Times New Roman"/>
          <w:spacing w:val="-8"/>
          <w:sz w:val="28"/>
          <w:szCs w:val="28"/>
        </w:rPr>
        <w:t>填写报名信息</w:t>
      </w:r>
    </w:p>
    <w:bookmarkEnd w:id="2"/>
    <w:p w14:paraId="31F90EE3" w14:textId="77777777" w:rsidR="009A3E2E" w:rsidRDefault="00000000">
      <w:pPr>
        <w:pStyle w:val="af9"/>
        <w:numPr>
          <w:ilvl w:val="0"/>
          <w:numId w:val="4"/>
        </w:numPr>
        <w:spacing w:line="480" w:lineRule="exact"/>
        <w:ind w:firstLineChars="0"/>
        <w:outlineLvl w:val="1"/>
        <w:rPr>
          <w:rFonts w:ascii="Times New Roman" w:eastAsia="楷体" w:hAnsi="Times New Roman" w:cs="Times New Roman"/>
          <w:b/>
          <w:bCs/>
          <w:color w:val="000000" w:themeColor="text1"/>
          <w:sz w:val="28"/>
          <w:szCs w:val="28"/>
        </w:rPr>
      </w:pPr>
      <w:r>
        <w:rPr>
          <w:rFonts w:ascii="Times New Roman" w:eastAsia="楷体" w:hAnsi="Times New Roman" w:cs="Times New Roman" w:hint="eastAsia"/>
          <w:b/>
          <w:bCs/>
          <w:color w:val="000000" w:themeColor="text1"/>
          <w:sz w:val="28"/>
          <w:szCs w:val="28"/>
        </w:rPr>
        <w:t>合作团报</w:t>
      </w:r>
    </w:p>
    <w:p w14:paraId="3ABCDE20" w14:textId="77777777" w:rsidR="009A3E2E" w:rsidRDefault="00000000">
      <w:pPr>
        <w:spacing w:line="480" w:lineRule="exact"/>
        <w:ind w:firstLineChars="211" w:firstLine="591"/>
        <w:rPr>
          <w:rFonts w:ascii="Times New Roman" w:eastAsia="仿宋" w:hAnsi="Times New Roman" w:cs="Times New Roman"/>
          <w:sz w:val="28"/>
          <w:szCs w:val="28"/>
        </w:rPr>
      </w:pPr>
      <w:bookmarkStart w:id="3" w:name="_Hlk112426213"/>
      <w:r>
        <w:rPr>
          <w:rFonts w:ascii="Times New Roman" w:eastAsia="仿宋" w:hAnsi="Times New Roman" w:cs="Times New Roman"/>
          <w:sz w:val="28"/>
          <w:szCs w:val="28"/>
        </w:rPr>
        <w:t>学校</w:t>
      </w:r>
      <w:r>
        <w:rPr>
          <w:rFonts w:ascii="Times New Roman" w:eastAsia="仿宋" w:hAnsi="Times New Roman" w:cs="Times New Roman" w:hint="eastAsia"/>
          <w:sz w:val="28"/>
          <w:szCs w:val="28"/>
        </w:rPr>
        <w:t>、学院或教师</w:t>
      </w:r>
      <w:r>
        <w:rPr>
          <w:rFonts w:ascii="Times New Roman" w:eastAsia="仿宋" w:hAnsi="Times New Roman" w:cs="Times New Roman"/>
          <w:sz w:val="28"/>
          <w:szCs w:val="28"/>
        </w:rPr>
        <w:t>可代选手</w:t>
      </w:r>
      <w:r>
        <w:rPr>
          <w:rFonts w:ascii="Times New Roman" w:eastAsia="仿宋" w:hAnsi="Times New Roman" w:cs="Times New Roman" w:hint="eastAsia"/>
          <w:sz w:val="28"/>
          <w:szCs w:val="28"/>
        </w:rPr>
        <w:t>集体团报</w:t>
      </w:r>
      <w:r>
        <w:rPr>
          <w:rFonts w:ascii="Times New Roman" w:eastAsia="仿宋" w:hAnsi="Times New Roman" w:cs="Times New Roman"/>
          <w:sz w:val="28"/>
          <w:szCs w:val="28"/>
        </w:rPr>
        <w:t>，</w:t>
      </w:r>
      <w:r>
        <w:rPr>
          <w:rFonts w:ascii="Times New Roman" w:eastAsia="仿宋" w:hAnsi="Times New Roman" w:cs="Times New Roman" w:hint="eastAsia"/>
          <w:sz w:val="28"/>
          <w:szCs w:val="28"/>
        </w:rPr>
        <w:t>请至微信</w:t>
      </w:r>
      <w:r>
        <w:rPr>
          <w:rFonts w:ascii="Times New Roman" w:eastAsia="仿宋" w:hAnsi="Times New Roman" w:cs="Times New Roman" w:hint="eastAsia"/>
          <w:sz w:val="28"/>
          <w:szCs w:val="28"/>
        </w:rPr>
        <w:t>CN Stories</w:t>
      </w:r>
      <w:r>
        <w:rPr>
          <w:rFonts w:ascii="Times New Roman" w:eastAsia="仿宋" w:hAnsi="Times New Roman" w:cs="Times New Roman" w:hint="eastAsia"/>
          <w:sz w:val="28"/>
          <w:szCs w:val="28"/>
        </w:rPr>
        <w:t>小程序“首页</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大会服务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我的”界面中，通过添加本地组委会联系方式获得</w:t>
      </w:r>
      <w:r>
        <w:rPr>
          <w:rFonts w:ascii="Times New Roman" w:eastAsia="仿宋" w:hAnsi="Times New Roman" w:cs="Times New Roman"/>
          <w:sz w:val="28"/>
          <w:szCs w:val="28"/>
        </w:rPr>
        <w:t>团报链接</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下载《中国国籍批量报名表》</w:t>
      </w:r>
      <w:r>
        <w:rPr>
          <w:rFonts w:ascii="Times New Roman" w:eastAsia="仿宋" w:hAnsi="Times New Roman" w:cs="Times New Roman" w:hint="eastAsia"/>
          <w:sz w:val="28"/>
          <w:szCs w:val="28"/>
        </w:rPr>
        <w:t>模板</w:t>
      </w:r>
      <w:r>
        <w:rPr>
          <w:rFonts w:ascii="Times New Roman" w:eastAsia="仿宋" w:hAnsi="Times New Roman" w:cs="Times New Roman"/>
          <w:sz w:val="28"/>
          <w:szCs w:val="28"/>
        </w:rPr>
        <w:t>并上传团报表格即完成批量报名</w:t>
      </w:r>
      <w:r>
        <w:rPr>
          <w:rFonts w:ascii="Times New Roman" w:eastAsia="仿宋" w:hAnsi="Times New Roman" w:cs="Times New Roman" w:hint="eastAsia"/>
          <w:sz w:val="28"/>
          <w:szCs w:val="28"/>
        </w:rPr>
        <w:t>。</w:t>
      </w:r>
    </w:p>
    <w:p w14:paraId="7AA24C49" w14:textId="77777777" w:rsidR="009A3E2E" w:rsidRDefault="00000000">
      <w:pPr>
        <w:pStyle w:val="af9"/>
        <w:numPr>
          <w:ilvl w:val="0"/>
          <w:numId w:val="4"/>
        </w:numPr>
        <w:spacing w:line="480" w:lineRule="exact"/>
        <w:ind w:firstLineChars="0"/>
        <w:outlineLvl w:val="1"/>
        <w:rPr>
          <w:rFonts w:ascii="Times New Roman" w:eastAsia="楷体" w:hAnsi="Times New Roman" w:cs="Times New Roman"/>
          <w:b/>
          <w:bCs/>
          <w:color w:val="000000" w:themeColor="text1"/>
          <w:sz w:val="28"/>
          <w:szCs w:val="28"/>
        </w:rPr>
      </w:pPr>
      <w:r>
        <w:rPr>
          <w:rFonts w:ascii="Times New Roman" w:eastAsia="楷体" w:hAnsi="Times New Roman" w:cs="Times New Roman" w:hint="eastAsia"/>
          <w:b/>
          <w:bCs/>
          <w:color w:val="000000" w:themeColor="text1"/>
          <w:sz w:val="28"/>
          <w:szCs w:val="28"/>
        </w:rPr>
        <w:t>参与海选</w:t>
      </w:r>
    </w:p>
    <w:p w14:paraId="3F55847B"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选手完成报名后，需登录微信</w:t>
      </w:r>
      <w:r>
        <w:rPr>
          <w:rFonts w:ascii="Times New Roman" w:eastAsia="仿宋" w:hAnsi="Times New Roman" w:cs="Times New Roman" w:hint="eastAsia"/>
          <w:sz w:val="28"/>
          <w:szCs w:val="28"/>
        </w:rPr>
        <w:t>CN Stories</w:t>
      </w:r>
      <w:r>
        <w:rPr>
          <w:rFonts w:ascii="Times New Roman" w:eastAsia="仿宋" w:hAnsi="Times New Roman" w:cs="Times New Roman" w:hint="eastAsia"/>
          <w:sz w:val="28"/>
          <w:szCs w:val="28"/>
        </w:rPr>
        <w:t>小程序，按照系统提示完成海选——可根据个人情况选择“</w:t>
      </w:r>
      <w:r>
        <w:rPr>
          <w:rFonts w:ascii="Times New Roman" w:eastAsia="仿宋" w:hAnsi="Times New Roman" w:cs="Times New Roman" w:hint="eastAsia"/>
          <w:b/>
          <w:bCs/>
          <w:sz w:val="28"/>
          <w:szCs w:val="28"/>
        </w:rPr>
        <w:t>上传海选材料</w:t>
      </w:r>
      <w:r>
        <w:rPr>
          <w:rFonts w:ascii="Times New Roman" w:eastAsia="仿宋" w:hAnsi="Times New Roman" w:cs="Times New Roman" w:hint="eastAsia"/>
          <w:sz w:val="28"/>
          <w:szCs w:val="28"/>
        </w:rPr>
        <w:t>”或“</w:t>
      </w:r>
      <w:r>
        <w:rPr>
          <w:rFonts w:ascii="Times New Roman" w:eastAsia="仿宋" w:hAnsi="Times New Roman" w:cs="Times New Roman" w:hint="eastAsia"/>
          <w:b/>
          <w:bCs/>
          <w:sz w:val="28"/>
          <w:szCs w:val="28"/>
        </w:rPr>
        <w:t>录制海选材料</w:t>
      </w:r>
      <w:r>
        <w:rPr>
          <w:rFonts w:ascii="Times New Roman" w:eastAsia="仿宋" w:hAnsi="Times New Roman" w:cs="Times New Roman" w:hint="eastAsia"/>
          <w:sz w:val="28"/>
          <w:szCs w:val="28"/>
        </w:rPr>
        <w:t>”。</w:t>
      </w:r>
    </w:p>
    <w:p w14:paraId="4EC8352E" w14:textId="77777777" w:rsidR="009A3E2E" w:rsidRDefault="00000000">
      <w:pPr>
        <w:pStyle w:val="af9"/>
        <w:numPr>
          <w:ilvl w:val="2"/>
          <w:numId w:val="3"/>
        </w:numPr>
        <w:spacing w:line="480" w:lineRule="exact"/>
        <w:ind w:left="142" w:firstLineChars="0" w:hanging="156"/>
        <w:rPr>
          <w:rFonts w:ascii="Times New Roman" w:eastAsia="仿宋" w:hAnsi="Times New Roman" w:cs="Times New Roman"/>
          <w:sz w:val="28"/>
          <w:szCs w:val="28"/>
        </w:rPr>
      </w:pPr>
      <w:r>
        <w:rPr>
          <w:rFonts w:ascii="Times New Roman" w:eastAsia="仿宋" w:hAnsi="Times New Roman" w:cs="Times New Roman" w:hint="eastAsia"/>
          <w:b/>
          <w:bCs/>
          <w:sz w:val="28"/>
          <w:szCs w:val="28"/>
        </w:rPr>
        <w:t>上传：</w:t>
      </w:r>
      <w:r>
        <w:rPr>
          <w:rFonts w:ascii="Times New Roman" w:eastAsia="仿宋" w:hAnsi="Times New Roman" w:cs="Times New Roman" w:hint="eastAsia"/>
          <w:sz w:val="28"/>
          <w:szCs w:val="28"/>
        </w:rPr>
        <w:t>若选手曾参与过演讲、朗诵、辩论等英语语言类活动，不包括歌曲或其他才艺，可选择近期活动现场视频或音频片段（时长不超</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秒），以便充分展现个人的英语能力及往期活动经历；</w:t>
      </w:r>
    </w:p>
    <w:p w14:paraId="71ACFF06" w14:textId="77777777" w:rsidR="009A3E2E" w:rsidRDefault="00000000">
      <w:pPr>
        <w:pStyle w:val="af9"/>
        <w:numPr>
          <w:ilvl w:val="2"/>
          <w:numId w:val="3"/>
        </w:numPr>
        <w:spacing w:line="480" w:lineRule="exact"/>
        <w:ind w:left="142" w:firstLineChars="0" w:hanging="156"/>
        <w:rPr>
          <w:rFonts w:ascii="Times New Roman" w:eastAsia="仿宋" w:hAnsi="Times New Roman" w:cs="Times New Roman"/>
          <w:sz w:val="28"/>
          <w:szCs w:val="28"/>
        </w:rPr>
      </w:pPr>
      <w:r>
        <w:rPr>
          <w:rFonts w:ascii="Times New Roman" w:eastAsia="仿宋" w:hAnsi="Times New Roman" w:cs="Times New Roman" w:hint="eastAsia"/>
          <w:b/>
          <w:bCs/>
          <w:sz w:val="28"/>
          <w:szCs w:val="28"/>
        </w:rPr>
        <w:t>录制：</w:t>
      </w:r>
      <w:r>
        <w:rPr>
          <w:rFonts w:ascii="Times New Roman" w:eastAsia="仿宋" w:hAnsi="Times New Roman" w:cs="Times New Roman" w:hint="eastAsia"/>
          <w:sz w:val="28"/>
          <w:szCs w:val="28"/>
        </w:rPr>
        <w:t>若选手暂无语言类活动经历，可根据提示例句录制英语朗诵音频，</w:t>
      </w:r>
      <w:r>
        <w:rPr>
          <w:rFonts w:ascii="Times New Roman" w:eastAsia="仿宋" w:hAnsi="Times New Roman" w:cs="Times New Roman" w:hint="eastAsia"/>
          <w:sz w:val="28"/>
          <w:szCs w:val="28"/>
        </w:rPr>
        <w:lastRenderedPageBreak/>
        <w:t>每句时长不超过</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秒；</w:t>
      </w:r>
    </w:p>
    <w:p w14:paraId="14C076CE" w14:textId="77777777" w:rsidR="009A3E2E" w:rsidRDefault="00000000">
      <w:pPr>
        <w:pStyle w:val="af9"/>
        <w:numPr>
          <w:ilvl w:val="2"/>
          <w:numId w:val="3"/>
        </w:numPr>
        <w:spacing w:line="480" w:lineRule="exact"/>
        <w:ind w:left="142" w:firstLineChars="0" w:hanging="156"/>
        <w:rPr>
          <w:rFonts w:ascii="Times New Roman" w:eastAsia="仿宋" w:hAnsi="Times New Roman" w:cs="Times New Roman"/>
          <w:sz w:val="28"/>
          <w:szCs w:val="28"/>
        </w:rPr>
      </w:pPr>
      <w:r>
        <w:rPr>
          <w:rFonts w:ascii="Times New Roman" w:eastAsia="仿宋" w:hAnsi="Times New Roman" w:cs="Times New Roman" w:hint="eastAsia"/>
          <w:b/>
          <w:bCs/>
          <w:sz w:val="28"/>
          <w:szCs w:val="28"/>
        </w:rPr>
        <w:t>团报：</w:t>
      </w:r>
      <w:r>
        <w:rPr>
          <w:rFonts w:ascii="Times New Roman" w:eastAsia="仿宋" w:hAnsi="Times New Roman" w:cs="Times New Roman" w:hint="eastAsia"/>
          <w:sz w:val="28"/>
          <w:szCs w:val="28"/>
        </w:rPr>
        <w:t>团报选手除上传</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录制海选材料外，还可选择备案语言类活动证书；</w:t>
      </w:r>
    </w:p>
    <w:p w14:paraId="369A666C"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海选材料将接受审核，如未通过可再次更新提交；每位选手共有</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次更新的机会（首次提交不计入）。</w:t>
      </w:r>
    </w:p>
    <w:p w14:paraId="5C580FCE" w14:textId="77777777" w:rsidR="009A3E2E" w:rsidRDefault="009A3E2E">
      <w:pPr>
        <w:spacing w:line="480" w:lineRule="exact"/>
        <w:ind w:firstLineChars="211" w:firstLine="591"/>
        <w:rPr>
          <w:rFonts w:ascii="Times New Roman" w:eastAsia="仿宋" w:hAnsi="Times New Roman" w:cs="Times New Roman"/>
          <w:sz w:val="28"/>
          <w:szCs w:val="28"/>
        </w:rPr>
      </w:pPr>
    </w:p>
    <w:bookmarkEnd w:id="3"/>
    <w:p w14:paraId="3963321F"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b/>
          <w:bCs/>
          <w:sz w:val="32"/>
          <w:szCs w:val="32"/>
        </w:rPr>
        <w:t>选拔方式</w:t>
      </w:r>
    </w:p>
    <w:p w14:paraId="2D869266" w14:textId="77777777" w:rsidR="009A3E2E" w:rsidRDefault="00000000">
      <w:pPr>
        <w:pStyle w:val="ae"/>
        <w:numPr>
          <w:ilvl w:val="0"/>
          <w:numId w:val="5"/>
        </w:numPr>
        <w:spacing w:before="0" w:beforeAutospacing="0" w:after="0" w:afterAutospacing="0" w:line="520" w:lineRule="exact"/>
        <w:ind w:left="0" w:firstLine="0"/>
        <w:jc w:val="center"/>
        <w:outlineLvl w:val="1"/>
        <w:rPr>
          <w:rFonts w:ascii="Times New Roman" w:eastAsia="黑体" w:hAnsi="Times New Roman" w:cs="Times New Roman"/>
          <w:b/>
          <w:bCs/>
          <w:sz w:val="36"/>
          <w:szCs w:val="36"/>
        </w:rPr>
      </w:pPr>
      <w:r>
        <w:rPr>
          <w:rFonts w:ascii="Times New Roman" w:eastAsia="黑体" w:hAnsi="Times New Roman" w:cs="Times New Roman" w:hint="eastAsia"/>
          <w:b/>
          <w:bCs/>
          <w:sz w:val="36"/>
          <w:szCs w:val="36"/>
        </w:rPr>
        <w:t>城市</w:t>
      </w:r>
      <w:r>
        <w:rPr>
          <w:rFonts w:ascii="Times New Roman" w:eastAsia="黑体" w:hAnsi="Times New Roman" w:cs="Times New Roman"/>
          <w:b/>
          <w:bCs/>
          <w:sz w:val="36"/>
          <w:szCs w:val="36"/>
        </w:rPr>
        <w:t>阶段</w:t>
      </w:r>
    </w:p>
    <w:p w14:paraId="1EAB234E"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海选材料审核通过后，选手需在</w:t>
      </w:r>
      <w:r>
        <w:rPr>
          <w:rFonts w:ascii="Times New Roman" w:eastAsia="仿宋" w:hAnsi="Times New Roman" w:cs="Times New Roman" w:hint="eastAsia"/>
          <w:b/>
          <w:bCs/>
          <w:sz w:val="28"/>
          <w:szCs w:val="28"/>
        </w:rPr>
        <w:t>3</w:t>
      </w:r>
      <w:r>
        <w:rPr>
          <w:rFonts w:ascii="Times New Roman" w:eastAsia="仿宋" w:hAnsi="Times New Roman" w:cs="Times New Roman" w:hint="eastAsia"/>
          <w:b/>
          <w:bCs/>
          <w:sz w:val="28"/>
          <w:szCs w:val="28"/>
        </w:rPr>
        <w:t>月</w:t>
      </w:r>
      <w:r>
        <w:rPr>
          <w:rFonts w:ascii="Times New Roman" w:eastAsia="仿宋" w:hAnsi="Times New Roman" w:cs="Times New Roman" w:hint="eastAsia"/>
          <w:b/>
          <w:bCs/>
          <w:sz w:val="28"/>
          <w:szCs w:val="28"/>
        </w:rPr>
        <w:t>31</w:t>
      </w:r>
      <w:r>
        <w:rPr>
          <w:rFonts w:ascii="Times New Roman" w:eastAsia="仿宋" w:hAnsi="Times New Roman" w:cs="Times New Roman" w:hint="eastAsia"/>
          <w:b/>
          <w:bCs/>
          <w:sz w:val="28"/>
          <w:szCs w:val="28"/>
        </w:rPr>
        <w:t>日前</w:t>
      </w:r>
      <w:r>
        <w:rPr>
          <w:rFonts w:ascii="Times New Roman" w:eastAsia="仿宋" w:hAnsi="Times New Roman" w:cs="Times New Roman"/>
          <w:sz w:val="28"/>
          <w:szCs w:val="28"/>
        </w:rPr>
        <w:t>拍摄或上传</w:t>
      </w:r>
      <w:r>
        <w:rPr>
          <w:rFonts w:ascii="Times New Roman" w:eastAsia="仿宋" w:hAnsi="Times New Roman" w:cs="Times New Roman" w:hint="eastAsia"/>
          <w:sz w:val="28"/>
          <w:szCs w:val="28"/>
        </w:rPr>
        <w:t>视频作品。</w:t>
      </w:r>
    </w:p>
    <w:p w14:paraId="26762F6B" w14:textId="77777777" w:rsidR="009A3E2E" w:rsidRDefault="00000000">
      <w:pPr>
        <w:pStyle w:val="af9"/>
        <w:numPr>
          <w:ilvl w:val="0"/>
          <w:numId w:val="6"/>
        </w:numPr>
        <w:spacing w:line="440" w:lineRule="exact"/>
        <w:ind w:firstLineChars="0"/>
        <w:outlineLvl w:val="2"/>
        <w:rPr>
          <w:rFonts w:ascii="Times New Roman" w:eastAsia="仿宋" w:hAnsi="Times New Roman" w:cs="Times New Roman"/>
          <w:b/>
          <w:sz w:val="28"/>
          <w:szCs w:val="28"/>
        </w:rPr>
      </w:pPr>
      <w:bookmarkStart w:id="4" w:name="_Hlk112426226"/>
      <w:r>
        <w:rPr>
          <w:rFonts w:ascii="Times New Roman" w:eastAsia="仿宋" w:hAnsi="Times New Roman" w:cs="Times New Roman"/>
          <w:b/>
          <w:sz w:val="28"/>
          <w:szCs w:val="28"/>
        </w:rPr>
        <w:t>作品要求</w:t>
      </w:r>
    </w:p>
    <w:bookmarkEnd w:id="4"/>
    <w:p w14:paraId="1F05EBAC" w14:textId="77777777" w:rsidR="009A3E2E" w:rsidRDefault="00000000">
      <w:pPr>
        <w:spacing w:line="440" w:lineRule="exact"/>
        <w:ind w:firstLineChars="202" w:firstLine="566"/>
        <w:rPr>
          <w:rFonts w:ascii="Times New Roman" w:eastAsia="仿宋" w:hAnsi="Times New Roman" w:cs="Times New Roman"/>
          <w:sz w:val="28"/>
          <w:szCs w:val="28"/>
        </w:rPr>
      </w:pPr>
      <w:r>
        <w:rPr>
          <w:rFonts w:ascii="Times New Roman" w:eastAsia="仿宋" w:hAnsi="Times New Roman" w:cs="Times New Roman" w:hint="eastAsia"/>
          <w:sz w:val="28"/>
          <w:szCs w:val="28"/>
        </w:rPr>
        <w:t>选手模拟舞台现场录制不超过</w:t>
      </w:r>
      <w:r>
        <w:rPr>
          <w:rFonts w:ascii="Times New Roman" w:eastAsia="仿宋" w:hAnsi="Times New Roman" w:cs="Times New Roman" w:hint="eastAsia"/>
          <w:color w:val="FF0000"/>
          <w:sz w:val="28"/>
          <w:szCs w:val="28"/>
          <w:u w:val="single"/>
        </w:rPr>
        <w:t>1.5</w:t>
      </w:r>
      <w:r>
        <w:rPr>
          <w:rFonts w:ascii="Times New Roman" w:eastAsia="仿宋" w:hAnsi="Times New Roman" w:cs="Times New Roman" w:hint="eastAsia"/>
          <w:color w:val="FF0000"/>
          <w:sz w:val="28"/>
          <w:szCs w:val="28"/>
          <w:u w:val="single"/>
        </w:rPr>
        <w:t>分钟</w:t>
      </w:r>
      <w:r>
        <w:rPr>
          <w:rFonts w:ascii="Times New Roman" w:eastAsia="仿宋" w:hAnsi="Times New Roman" w:cs="Times New Roman" w:hint="eastAsia"/>
          <w:sz w:val="28"/>
          <w:szCs w:val="28"/>
        </w:rPr>
        <w:t>的视频，至</w:t>
      </w:r>
      <w:r>
        <w:rPr>
          <w:rFonts w:ascii="Times New Roman" w:eastAsia="仿宋" w:hAnsi="Times New Roman" w:cs="Times New Roman"/>
          <w:sz w:val="28"/>
          <w:szCs w:val="28"/>
        </w:rPr>
        <w:t>CN Stories</w:t>
      </w:r>
      <w:r>
        <w:rPr>
          <w:rFonts w:ascii="Times New Roman" w:eastAsia="仿宋" w:hAnsi="Times New Roman" w:cs="Times New Roman" w:hint="eastAsia"/>
          <w:sz w:val="28"/>
          <w:szCs w:val="28"/>
        </w:rPr>
        <w:t>小程序提交视频。</w:t>
      </w:r>
      <w:r>
        <w:rPr>
          <w:rFonts w:ascii="Times New Roman" w:eastAsia="仿宋" w:hAnsi="Times New Roman" w:cs="Times New Roman"/>
          <w:b/>
          <w:bCs/>
          <w:sz w:val="28"/>
          <w:szCs w:val="28"/>
        </w:rPr>
        <w:t>选手从</w:t>
      </w:r>
      <w:r>
        <w:rPr>
          <w:rFonts w:ascii="Times New Roman" w:eastAsia="仿宋" w:hAnsi="Times New Roman" w:cs="Times New Roman"/>
          <w:b/>
          <w:bCs/>
          <w:sz w:val="28"/>
          <w:szCs w:val="28"/>
        </w:rPr>
        <w:t>3</w:t>
      </w:r>
      <w:r>
        <w:rPr>
          <w:rFonts w:ascii="Times New Roman" w:eastAsia="仿宋" w:hAnsi="Times New Roman" w:cs="Times New Roman"/>
          <w:b/>
          <w:bCs/>
          <w:sz w:val="28"/>
          <w:szCs w:val="28"/>
        </w:rPr>
        <w:t>种形式自选</w:t>
      </w:r>
      <w:r>
        <w:rPr>
          <w:rFonts w:ascii="Times New Roman" w:eastAsia="仿宋" w:hAnsi="Times New Roman" w:cs="Times New Roman"/>
          <w:b/>
          <w:bCs/>
          <w:sz w:val="28"/>
          <w:szCs w:val="28"/>
        </w:rPr>
        <w:t>1</w:t>
      </w:r>
      <w:r>
        <w:rPr>
          <w:rFonts w:ascii="Times New Roman" w:eastAsia="仿宋" w:hAnsi="Times New Roman" w:cs="Times New Roman"/>
          <w:b/>
          <w:bCs/>
          <w:sz w:val="28"/>
          <w:szCs w:val="28"/>
        </w:rPr>
        <w:t>种形式来准备作品</w:t>
      </w:r>
      <w:r>
        <w:rPr>
          <w:rFonts w:ascii="Times New Roman" w:eastAsia="仿宋" w:hAnsi="Times New Roman" w:cs="Times New Roman"/>
          <w:sz w:val="28"/>
          <w:szCs w:val="28"/>
        </w:rPr>
        <w:t>，三种形式分别是</w:t>
      </w:r>
      <w:r>
        <w:rPr>
          <w:rFonts w:ascii="Times New Roman" w:eastAsia="仿宋" w:hAnsi="Times New Roman" w:cs="Times New Roman"/>
          <w:sz w:val="28"/>
          <w:szCs w:val="28"/>
          <w:u w:val="single"/>
        </w:rPr>
        <w:t>“</w:t>
      </w:r>
      <w:r>
        <w:rPr>
          <w:rFonts w:ascii="Times New Roman" w:eastAsia="仿宋" w:hAnsi="Times New Roman" w:cs="Times New Roman"/>
          <w:sz w:val="28"/>
          <w:szCs w:val="28"/>
          <w:u w:val="single"/>
        </w:rPr>
        <w:t>朗诵</w:t>
      </w:r>
      <w:r>
        <w:rPr>
          <w:rFonts w:ascii="Times New Roman" w:eastAsia="仿宋" w:hAnsi="Times New Roman" w:cs="Times New Roman"/>
          <w:sz w:val="28"/>
          <w:szCs w:val="28"/>
        </w:rPr>
        <w:t>”“</w:t>
      </w:r>
      <w:r>
        <w:rPr>
          <w:rFonts w:ascii="Times New Roman" w:eastAsia="仿宋" w:hAnsi="Times New Roman" w:cs="Times New Roman" w:hint="eastAsia"/>
          <w:sz w:val="28"/>
          <w:szCs w:val="28"/>
          <w:u w:val="single"/>
        </w:rPr>
        <w:t>地方故事撰写和朗读</w:t>
      </w:r>
      <w:r>
        <w:rPr>
          <w:rFonts w:ascii="Times New Roman" w:eastAsia="仿宋" w:hAnsi="Times New Roman" w:cs="Times New Roman"/>
          <w:sz w:val="28"/>
          <w:szCs w:val="28"/>
        </w:rPr>
        <w:t>”“</w:t>
      </w:r>
      <w:r>
        <w:rPr>
          <w:rFonts w:ascii="Times New Roman" w:eastAsia="仿宋" w:hAnsi="Times New Roman" w:cs="Times New Roman" w:hint="eastAsia"/>
          <w:sz w:val="28"/>
          <w:szCs w:val="28"/>
          <w:u w:val="single"/>
        </w:rPr>
        <w:t>自我介绍</w:t>
      </w:r>
      <w:r>
        <w:rPr>
          <w:rFonts w:ascii="Times New Roman" w:eastAsia="仿宋" w:hAnsi="Times New Roman" w:cs="Times New Roman"/>
          <w:sz w:val="28"/>
          <w:szCs w:val="28"/>
        </w:rPr>
        <w:t>”</w:t>
      </w:r>
      <w:r>
        <w:rPr>
          <w:rFonts w:ascii="Times New Roman" w:eastAsia="仿宋" w:hAnsi="Times New Roman" w:cs="Times New Roman"/>
          <w:sz w:val="28"/>
          <w:szCs w:val="28"/>
        </w:rPr>
        <w:t>。分别要求如下：</w:t>
      </w:r>
    </w:p>
    <w:p w14:paraId="412EEA1E" w14:textId="77777777" w:rsidR="009A3E2E" w:rsidRDefault="00000000">
      <w:pPr>
        <w:spacing w:beforeLines="50" w:before="156" w:line="440" w:lineRule="exact"/>
        <w:outlineLvl w:val="2"/>
        <w:rPr>
          <w:rFonts w:ascii="Times New Roman" w:eastAsia="仿宋" w:hAnsi="Times New Roman" w:cs="Times New Roman"/>
          <w:b/>
          <w:sz w:val="28"/>
          <w:szCs w:val="28"/>
        </w:rPr>
      </w:pPr>
      <w:bookmarkStart w:id="5" w:name="_Hlk112417005"/>
      <w:bookmarkStart w:id="6" w:name="_Hlk112427233"/>
      <w:bookmarkStart w:id="7" w:name="_Hlk96440178"/>
      <w:r>
        <w:rPr>
          <w:rFonts w:ascii="Times New Roman" w:eastAsia="仿宋" w:hAnsi="Times New Roman" w:cs="Times New Roman"/>
          <w:b/>
          <w:sz w:val="28"/>
          <w:szCs w:val="28"/>
        </w:rPr>
        <w:t>选择</w:t>
      </w:r>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朗诵</w:t>
      </w:r>
      <w:bookmarkEnd w:id="5"/>
    </w:p>
    <w:bookmarkEnd w:id="6"/>
    <w:p w14:paraId="3FD8696C" w14:textId="77777777" w:rsidR="009A3E2E" w:rsidRDefault="00000000">
      <w:pPr>
        <w:spacing w:line="440" w:lineRule="exact"/>
        <w:ind w:firstLineChars="202" w:firstLine="566"/>
        <w:rPr>
          <w:rFonts w:ascii="Times New Roman" w:eastAsia="仿宋" w:hAnsi="Times New Roman" w:cs="Times New Roman"/>
          <w:sz w:val="28"/>
          <w:szCs w:val="28"/>
        </w:rPr>
      </w:pPr>
      <w:r>
        <w:rPr>
          <w:rFonts w:ascii="Times New Roman" w:eastAsia="仿宋" w:hAnsi="Times New Roman" w:cs="Times New Roman"/>
          <w:color w:val="0070C0"/>
          <w:sz w:val="28"/>
          <w:szCs w:val="28"/>
        </w:rPr>
        <w:t>选手从</w:t>
      </w:r>
      <w:r>
        <w:rPr>
          <w:rFonts w:ascii="Times New Roman" w:eastAsia="仿宋" w:hAnsi="Times New Roman" w:cs="Times New Roman" w:hint="eastAsia"/>
          <w:color w:val="0070C0"/>
          <w:sz w:val="28"/>
          <w:szCs w:val="28"/>
        </w:rPr>
        <w:t>推荐文章</w:t>
      </w:r>
      <w:r>
        <w:rPr>
          <w:rFonts w:ascii="Times New Roman" w:eastAsia="仿宋" w:hAnsi="Times New Roman" w:cs="Times New Roman"/>
          <w:color w:val="0070C0"/>
          <w:sz w:val="28"/>
          <w:szCs w:val="28"/>
        </w:rPr>
        <w:t>中选</w:t>
      </w:r>
      <w:r>
        <w:rPr>
          <w:rFonts w:ascii="Times New Roman" w:eastAsia="仿宋" w:hAnsi="Times New Roman" w:cs="Times New Roman"/>
          <w:color w:val="0070C0"/>
          <w:sz w:val="28"/>
          <w:szCs w:val="28"/>
        </w:rPr>
        <w:t>1</w:t>
      </w:r>
      <w:r>
        <w:rPr>
          <w:rFonts w:ascii="Times New Roman" w:eastAsia="仿宋" w:hAnsi="Times New Roman" w:cs="Times New Roman"/>
          <w:color w:val="0070C0"/>
          <w:sz w:val="28"/>
          <w:szCs w:val="28"/>
        </w:rPr>
        <w:t>篇</w:t>
      </w:r>
      <w:bookmarkEnd w:id="7"/>
      <w:r>
        <w:rPr>
          <w:rFonts w:ascii="Times New Roman" w:eastAsia="仿宋" w:hAnsi="Times New Roman" w:cs="Times New Roman" w:hint="eastAsia"/>
          <w:color w:val="0070C0"/>
          <w:sz w:val="28"/>
          <w:szCs w:val="28"/>
        </w:rPr>
        <w:t>，</w:t>
      </w:r>
      <w:r>
        <w:rPr>
          <w:rFonts w:ascii="Times New Roman" w:eastAsia="仿宋" w:hAnsi="Times New Roman" w:cs="Times New Roman"/>
          <w:color w:val="0070C0"/>
          <w:sz w:val="28"/>
          <w:szCs w:val="28"/>
        </w:rPr>
        <w:t>或</w:t>
      </w:r>
      <w:r>
        <w:rPr>
          <w:rFonts w:ascii="Times New Roman" w:eastAsia="仿宋" w:hAnsi="Times New Roman" w:cs="Times New Roman" w:hint="eastAsia"/>
          <w:color w:val="0070C0"/>
          <w:sz w:val="28"/>
          <w:szCs w:val="28"/>
        </w:rPr>
        <w:t>从推荐图书中选</w:t>
      </w:r>
      <w:r>
        <w:rPr>
          <w:rFonts w:ascii="Times New Roman" w:eastAsia="仿宋" w:hAnsi="Times New Roman" w:cs="Times New Roman" w:hint="eastAsia"/>
          <w:color w:val="0070C0"/>
          <w:sz w:val="28"/>
          <w:szCs w:val="28"/>
        </w:rPr>
        <w:t>1</w:t>
      </w:r>
      <w:r>
        <w:rPr>
          <w:rFonts w:ascii="Times New Roman" w:eastAsia="仿宋" w:hAnsi="Times New Roman" w:cs="Times New Roman" w:hint="eastAsia"/>
          <w:color w:val="0070C0"/>
          <w:sz w:val="28"/>
          <w:szCs w:val="28"/>
        </w:rPr>
        <w:t>篇，</w:t>
      </w:r>
      <w:r>
        <w:rPr>
          <w:rFonts w:ascii="Times New Roman" w:eastAsia="仿宋" w:hAnsi="Times New Roman" w:cs="Times New Roman"/>
          <w:color w:val="0070C0"/>
          <w:sz w:val="28"/>
          <w:szCs w:val="28"/>
        </w:rPr>
        <w:t>用英文</w:t>
      </w:r>
      <w:r>
        <w:rPr>
          <w:rFonts w:ascii="Times New Roman" w:eastAsia="仿宋" w:hAnsi="Times New Roman" w:cs="Times New Roman" w:hint="eastAsia"/>
          <w:color w:val="0070C0"/>
          <w:sz w:val="28"/>
          <w:szCs w:val="28"/>
        </w:rPr>
        <w:t>朗诵故事</w:t>
      </w:r>
      <w:r>
        <w:rPr>
          <w:rFonts w:ascii="Times New Roman" w:eastAsia="仿宋" w:hAnsi="Times New Roman" w:cs="Times New Roman"/>
          <w:color w:val="0070C0"/>
          <w:sz w:val="28"/>
          <w:szCs w:val="28"/>
        </w:rPr>
        <w:t>段落</w:t>
      </w:r>
      <w:r>
        <w:rPr>
          <w:rFonts w:ascii="Times New Roman" w:eastAsia="仿宋" w:hAnsi="Times New Roman" w:cs="Times New Roman" w:hint="eastAsia"/>
          <w:sz w:val="28"/>
          <w:szCs w:val="28"/>
        </w:rPr>
        <w:t>。朗诵参考篇目和图书介绍参考文末提示</w:t>
      </w:r>
      <w:r>
        <w:rPr>
          <w:rFonts w:ascii="Times New Roman" w:eastAsia="仿宋" w:hAnsi="Times New Roman" w:cs="Times New Roman"/>
          <w:sz w:val="28"/>
          <w:szCs w:val="28"/>
        </w:rPr>
        <w:t>。</w:t>
      </w:r>
    </w:p>
    <w:p w14:paraId="6C513CFB" w14:textId="77777777" w:rsidR="009A3E2E" w:rsidRDefault="00000000">
      <w:pPr>
        <w:spacing w:beforeLines="50" w:before="156" w:line="440" w:lineRule="exact"/>
        <w:outlineLvl w:val="2"/>
        <w:rPr>
          <w:rFonts w:ascii="Times New Roman" w:eastAsia="仿宋" w:hAnsi="Times New Roman" w:cs="Times New Roman"/>
          <w:b/>
          <w:sz w:val="28"/>
          <w:szCs w:val="28"/>
        </w:rPr>
      </w:pPr>
      <w:bookmarkStart w:id="8" w:name="_Hlk112427457"/>
      <w:r>
        <w:rPr>
          <w:rFonts w:ascii="Times New Roman" w:eastAsia="仿宋" w:hAnsi="Times New Roman" w:cs="Times New Roman"/>
          <w:b/>
          <w:sz w:val="28"/>
          <w:szCs w:val="28"/>
        </w:rPr>
        <w:t>选择</w:t>
      </w:r>
      <w:r>
        <w:rPr>
          <w:rFonts w:ascii="Times New Roman" w:eastAsia="仿宋" w:hAnsi="Times New Roman" w:cs="Times New Roman"/>
          <w:b/>
          <w:sz w:val="28"/>
          <w:szCs w:val="28"/>
        </w:rPr>
        <w:t xml:space="preserve">2. </w:t>
      </w:r>
      <w:r>
        <w:rPr>
          <w:rFonts w:ascii="Times New Roman" w:eastAsia="仿宋" w:hAnsi="Times New Roman" w:cs="Times New Roman" w:hint="eastAsia"/>
          <w:b/>
          <w:sz w:val="28"/>
          <w:szCs w:val="28"/>
        </w:rPr>
        <w:t>地方故事撰写和朗读</w:t>
      </w:r>
    </w:p>
    <w:bookmarkEnd w:id="8"/>
    <w:p w14:paraId="039D66D8" w14:textId="77777777" w:rsidR="009A3E2E" w:rsidRDefault="00000000">
      <w:pPr>
        <w:spacing w:line="440" w:lineRule="exact"/>
        <w:ind w:firstLineChars="202" w:firstLine="566"/>
        <w:rPr>
          <w:rFonts w:ascii="Times New Roman" w:eastAsia="仿宋" w:hAnsi="Times New Roman" w:cs="Times New Roman"/>
          <w:color w:val="0070C0"/>
          <w:sz w:val="28"/>
          <w:szCs w:val="28"/>
        </w:rPr>
      </w:pPr>
      <w:r>
        <w:rPr>
          <w:rFonts w:ascii="Times New Roman" w:eastAsia="仿宋" w:hAnsi="Times New Roman" w:cs="Times New Roman"/>
          <w:color w:val="0070C0"/>
          <w:sz w:val="28"/>
          <w:szCs w:val="28"/>
        </w:rPr>
        <w:t>选手用英</w:t>
      </w:r>
      <w:r>
        <w:rPr>
          <w:rFonts w:ascii="Times New Roman" w:eastAsia="仿宋" w:hAnsi="Times New Roman" w:cs="Times New Roman" w:hint="eastAsia"/>
          <w:color w:val="0070C0"/>
          <w:sz w:val="28"/>
          <w:szCs w:val="28"/>
        </w:rPr>
        <w:t>文</w:t>
      </w:r>
      <w:r>
        <w:rPr>
          <w:rFonts w:ascii="Times New Roman" w:eastAsia="仿宋" w:hAnsi="Times New Roman" w:cs="Times New Roman"/>
          <w:color w:val="0070C0"/>
          <w:sz w:val="28"/>
          <w:szCs w:val="28"/>
        </w:rPr>
        <w:t>撰写</w:t>
      </w:r>
      <w:r>
        <w:rPr>
          <w:rFonts w:ascii="Times New Roman" w:eastAsia="仿宋" w:hAnsi="Times New Roman" w:cs="Times New Roman" w:hint="eastAsia"/>
          <w:color w:val="0070C0"/>
          <w:sz w:val="28"/>
          <w:szCs w:val="28"/>
        </w:rPr>
        <w:t>当地</w:t>
      </w:r>
      <w:r>
        <w:rPr>
          <w:rFonts w:ascii="Times New Roman" w:eastAsia="仿宋" w:hAnsi="Times New Roman" w:cs="Times New Roman"/>
          <w:color w:val="0070C0"/>
          <w:sz w:val="28"/>
          <w:szCs w:val="28"/>
        </w:rPr>
        <w:t>短篇故事</w:t>
      </w:r>
      <w:r>
        <w:rPr>
          <w:rFonts w:ascii="Times New Roman" w:eastAsia="仿宋" w:hAnsi="Times New Roman" w:cs="Times New Roman" w:hint="eastAsia"/>
          <w:color w:val="0070C0"/>
          <w:sz w:val="28"/>
          <w:szCs w:val="28"/>
        </w:rPr>
        <w:t>，</w:t>
      </w:r>
      <w:r>
        <w:rPr>
          <w:rFonts w:ascii="Times New Roman" w:eastAsia="仿宋" w:hAnsi="Times New Roman" w:cs="Times New Roman"/>
          <w:color w:val="0070C0"/>
          <w:sz w:val="28"/>
          <w:szCs w:val="28"/>
        </w:rPr>
        <w:t>并</w:t>
      </w:r>
      <w:r>
        <w:rPr>
          <w:rFonts w:ascii="Times New Roman" w:eastAsia="仿宋" w:hAnsi="Times New Roman" w:cs="Times New Roman" w:hint="eastAsia"/>
          <w:color w:val="0070C0"/>
          <w:sz w:val="28"/>
          <w:szCs w:val="28"/>
        </w:rPr>
        <w:t>进行故事朗读</w:t>
      </w:r>
      <w:r>
        <w:rPr>
          <w:rFonts w:ascii="Times New Roman" w:eastAsia="仿宋" w:hAnsi="Times New Roman" w:cs="Times New Roman" w:hint="eastAsia"/>
          <w:b/>
          <w:bCs/>
          <w:sz w:val="28"/>
          <w:szCs w:val="28"/>
        </w:rPr>
        <w:t>。</w:t>
      </w:r>
      <w:r>
        <w:rPr>
          <w:rFonts w:ascii="Times New Roman" w:eastAsia="仿宋" w:hAnsi="Times New Roman" w:cs="Times New Roman" w:hint="eastAsia"/>
          <w:sz w:val="28"/>
          <w:szCs w:val="28"/>
        </w:rPr>
        <w:t>请注意</w:t>
      </w:r>
      <w:r>
        <w:rPr>
          <w:rFonts w:ascii="Times New Roman" w:eastAsia="仿宋" w:hAnsi="Times New Roman" w:cs="Times New Roman"/>
          <w:sz w:val="28"/>
          <w:szCs w:val="28"/>
        </w:rPr>
        <w:t>故事</w:t>
      </w:r>
      <w:r>
        <w:rPr>
          <w:rFonts w:ascii="Times New Roman" w:eastAsia="仿宋" w:hAnsi="Times New Roman" w:cs="Times New Roman"/>
          <w:b/>
          <w:bCs/>
          <w:sz w:val="28"/>
          <w:szCs w:val="28"/>
        </w:rPr>
        <w:t>不要以选手个人为主体</w:t>
      </w:r>
      <w:r>
        <w:rPr>
          <w:rFonts w:ascii="Times New Roman" w:eastAsia="仿宋" w:hAnsi="Times New Roman" w:cs="Times New Roman" w:hint="eastAsia"/>
          <w:sz w:val="28"/>
          <w:szCs w:val="28"/>
        </w:rPr>
        <w:t>，“地方”以选手</w:t>
      </w:r>
      <w:r>
        <w:rPr>
          <w:rFonts w:ascii="Times New Roman" w:eastAsia="仿宋" w:hAnsi="Times New Roman" w:cs="Times New Roman" w:hint="eastAsia"/>
          <w:b/>
          <w:bCs/>
          <w:sz w:val="28"/>
          <w:szCs w:val="28"/>
        </w:rPr>
        <w:t>高校所在地为主</w:t>
      </w:r>
      <w:r>
        <w:rPr>
          <w:rFonts w:ascii="Times New Roman" w:eastAsia="仿宋" w:hAnsi="Times New Roman" w:cs="Times New Roman" w:hint="eastAsia"/>
          <w:sz w:val="28"/>
          <w:szCs w:val="28"/>
        </w:rPr>
        <w:t>；故事须围绕</w:t>
      </w:r>
      <w:r>
        <w:rPr>
          <w:rFonts w:ascii="Times New Roman" w:eastAsia="仿宋" w:hAnsi="Times New Roman" w:cs="Times New Roman" w:hint="eastAsia"/>
          <w:b/>
          <w:bCs/>
          <w:sz w:val="28"/>
          <w:szCs w:val="28"/>
        </w:rPr>
        <w:t>中国元素</w:t>
      </w:r>
      <w:r>
        <w:rPr>
          <w:rFonts w:ascii="Times New Roman" w:eastAsia="仿宋" w:hAnsi="Times New Roman" w:cs="Times New Roman" w:hint="eastAsia"/>
          <w:sz w:val="28"/>
          <w:szCs w:val="28"/>
        </w:rPr>
        <w:t>展开，（“中国元素”包含且不限于中国风物、习俗、人物、成就、艺术和精神）</w:t>
      </w:r>
      <w:r>
        <w:rPr>
          <w:rFonts w:ascii="Times New Roman" w:eastAsia="仿宋" w:hAnsi="Times New Roman" w:cs="Times New Roman"/>
          <w:sz w:val="28"/>
          <w:szCs w:val="28"/>
        </w:rPr>
        <w:t>。故事应有清晰的叙事结构，包括</w:t>
      </w:r>
      <w:r>
        <w:rPr>
          <w:rFonts w:ascii="Times New Roman" w:eastAsia="仿宋" w:hAnsi="Times New Roman" w:cs="Times New Roman"/>
          <w:sz w:val="28"/>
          <w:szCs w:val="28"/>
        </w:rPr>
        <w:t>“</w:t>
      </w:r>
      <w:r>
        <w:rPr>
          <w:rFonts w:ascii="Times New Roman" w:eastAsia="仿宋" w:hAnsi="Times New Roman" w:cs="Times New Roman"/>
          <w:b/>
          <w:bCs/>
          <w:sz w:val="28"/>
          <w:szCs w:val="28"/>
        </w:rPr>
        <w:t>故事开头</w:t>
      </w:r>
      <w:r>
        <w:rPr>
          <w:rFonts w:ascii="Times New Roman" w:eastAsia="仿宋" w:hAnsi="Times New Roman" w:cs="Times New Roman"/>
          <w:sz w:val="28"/>
          <w:szCs w:val="28"/>
        </w:rPr>
        <w:t>（介绍背景和主要人物）</w:t>
      </w:r>
      <w:r>
        <w:rPr>
          <w:rFonts w:ascii="Times New Roman" w:eastAsia="仿宋" w:hAnsi="Times New Roman" w:cs="Times New Roman"/>
          <w:sz w:val="28"/>
          <w:szCs w:val="28"/>
        </w:rPr>
        <w:t>”“</w:t>
      </w:r>
      <w:r>
        <w:rPr>
          <w:rFonts w:ascii="Times New Roman" w:eastAsia="仿宋" w:hAnsi="Times New Roman" w:cs="Times New Roman"/>
          <w:b/>
          <w:bCs/>
          <w:sz w:val="28"/>
          <w:szCs w:val="28"/>
        </w:rPr>
        <w:t>故事主体</w:t>
      </w:r>
      <w:r>
        <w:rPr>
          <w:rFonts w:ascii="Times New Roman" w:eastAsia="仿宋" w:hAnsi="Times New Roman" w:cs="Times New Roman"/>
          <w:sz w:val="28"/>
          <w:szCs w:val="28"/>
        </w:rPr>
        <w:t>（叙述主要事件以及高潮</w:t>
      </w:r>
      <w:r>
        <w:rPr>
          <w:rFonts w:ascii="Times New Roman" w:eastAsia="仿宋" w:hAnsi="Times New Roman" w:cs="Times New Roman" w:hint="eastAsia"/>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和</w:t>
      </w:r>
      <w:r>
        <w:rPr>
          <w:rFonts w:ascii="Times New Roman" w:eastAsia="仿宋" w:hAnsi="Times New Roman" w:cs="Times New Roman"/>
          <w:sz w:val="28"/>
          <w:szCs w:val="28"/>
        </w:rPr>
        <w:t>“</w:t>
      </w:r>
      <w:r>
        <w:rPr>
          <w:rFonts w:ascii="Times New Roman" w:eastAsia="仿宋" w:hAnsi="Times New Roman" w:cs="Times New Roman"/>
          <w:b/>
          <w:bCs/>
          <w:sz w:val="28"/>
          <w:szCs w:val="28"/>
        </w:rPr>
        <w:t>故事结尾</w:t>
      </w:r>
      <w:r>
        <w:rPr>
          <w:rFonts w:ascii="Times New Roman" w:eastAsia="仿宋" w:hAnsi="Times New Roman" w:cs="Times New Roman"/>
          <w:sz w:val="28"/>
          <w:szCs w:val="28"/>
        </w:rPr>
        <w:t>（鼓励创意生动的结局）</w:t>
      </w:r>
      <w:r>
        <w:rPr>
          <w:rFonts w:ascii="Times New Roman" w:eastAsia="仿宋" w:hAnsi="Times New Roman" w:cs="Times New Roman"/>
          <w:sz w:val="28"/>
          <w:szCs w:val="28"/>
        </w:rPr>
        <w:t>”</w:t>
      </w:r>
      <w:r>
        <w:rPr>
          <w:rFonts w:ascii="Times New Roman" w:eastAsia="仿宋" w:hAnsi="Times New Roman" w:cs="Times New Roman"/>
          <w:sz w:val="28"/>
          <w:szCs w:val="28"/>
        </w:rPr>
        <w:t>。</w:t>
      </w:r>
    </w:p>
    <w:p w14:paraId="487F111C" w14:textId="77777777" w:rsidR="009A3E2E" w:rsidRDefault="00000000">
      <w:pPr>
        <w:spacing w:beforeLines="50" w:before="156" w:line="440" w:lineRule="exact"/>
        <w:outlineLvl w:val="2"/>
        <w:rPr>
          <w:rFonts w:ascii="Times New Roman" w:eastAsia="仿宋" w:hAnsi="Times New Roman" w:cs="Times New Roman"/>
          <w:b/>
          <w:sz w:val="28"/>
          <w:szCs w:val="28"/>
        </w:rPr>
      </w:pPr>
      <w:bookmarkStart w:id="9" w:name="_Hlk112427465"/>
      <w:bookmarkStart w:id="10" w:name="_Hlk95134303"/>
      <w:r>
        <w:rPr>
          <w:rFonts w:ascii="Times New Roman" w:eastAsia="仿宋" w:hAnsi="Times New Roman" w:cs="Times New Roman"/>
          <w:b/>
          <w:sz w:val="28"/>
          <w:szCs w:val="28"/>
        </w:rPr>
        <w:t>选择</w:t>
      </w:r>
      <w:r>
        <w:rPr>
          <w:rFonts w:ascii="Times New Roman" w:eastAsia="仿宋" w:hAnsi="Times New Roman" w:cs="Times New Roman"/>
          <w:b/>
          <w:sz w:val="28"/>
          <w:szCs w:val="28"/>
        </w:rPr>
        <w:t>3.</w:t>
      </w:r>
      <w:r>
        <w:rPr>
          <w:rFonts w:ascii="Times New Roman" w:eastAsia="仿宋" w:hAnsi="Times New Roman" w:cs="Times New Roman" w:hint="eastAsia"/>
          <w:b/>
          <w:sz w:val="28"/>
          <w:szCs w:val="28"/>
        </w:rPr>
        <w:t xml:space="preserve"> </w:t>
      </w:r>
      <w:r>
        <w:rPr>
          <w:rFonts w:ascii="Times New Roman" w:eastAsia="仿宋" w:hAnsi="Times New Roman" w:cs="Times New Roman"/>
          <w:b/>
          <w:sz w:val="28"/>
          <w:szCs w:val="28"/>
        </w:rPr>
        <w:t>自我介绍</w:t>
      </w:r>
    </w:p>
    <w:bookmarkEnd w:id="9"/>
    <w:p w14:paraId="4DC03231" w14:textId="77777777" w:rsidR="009A3E2E" w:rsidRDefault="00000000">
      <w:pPr>
        <w:spacing w:line="440" w:lineRule="exact"/>
        <w:ind w:firstLineChars="202" w:firstLine="566"/>
        <w:rPr>
          <w:rFonts w:ascii="Times New Roman" w:eastAsia="仿宋" w:hAnsi="Times New Roman" w:cs="Times New Roman"/>
          <w:sz w:val="28"/>
          <w:szCs w:val="28"/>
        </w:rPr>
      </w:pPr>
      <w:r>
        <w:rPr>
          <w:rFonts w:ascii="Times New Roman" w:eastAsia="仿宋" w:hAnsi="Times New Roman" w:cs="Times New Roman"/>
          <w:color w:val="0070C0"/>
          <w:sz w:val="28"/>
          <w:szCs w:val="28"/>
        </w:rPr>
        <w:t>选手用英</w:t>
      </w:r>
      <w:r>
        <w:rPr>
          <w:rFonts w:ascii="Times New Roman" w:eastAsia="仿宋" w:hAnsi="Times New Roman" w:cs="Times New Roman" w:hint="eastAsia"/>
          <w:color w:val="0070C0"/>
          <w:sz w:val="28"/>
          <w:szCs w:val="28"/>
        </w:rPr>
        <w:t>文</w:t>
      </w:r>
      <w:r>
        <w:rPr>
          <w:rFonts w:ascii="Times New Roman" w:eastAsia="仿宋" w:hAnsi="Times New Roman" w:cs="Times New Roman"/>
          <w:color w:val="0070C0"/>
          <w:sz w:val="28"/>
          <w:szCs w:val="28"/>
        </w:rPr>
        <w:t>从自身出发</w:t>
      </w:r>
      <w:r>
        <w:rPr>
          <w:rFonts w:ascii="Times New Roman" w:eastAsia="仿宋" w:hAnsi="Times New Roman" w:cs="Times New Roman" w:hint="eastAsia"/>
          <w:color w:val="0070C0"/>
          <w:sz w:val="28"/>
          <w:szCs w:val="28"/>
        </w:rPr>
        <w:t>进行</w:t>
      </w:r>
      <w:r>
        <w:rPr>
          <w:rFonts w:ascii="Times New Roman" w:eastAsia="仿宋" w:hAnsi="Times New Roman" w:cs="Times New Roman"/>
          <w:color w:val="0070C0"/>
          <w:sz w:val="28"/>
          <w:szCs w:val="28"/>
        </w:rPr>
        <w:t>介绍</w:t>
      </w:r>
      <w:bookmarkStart w:id="11" w:name="_Hlk212122268"/>
      <w:r>
        <w:rPr>
          <w:rFonts w:ascii="Times New Roman" w:eastAsia="仿宋" w:hAnsi="Times New Roman" w:cs="Times New Roman" w:hint="eastAsia"/>
          <w:b/>
          <w:bCs/>
          <w:sz w:val="28"/>
          <w:szCs w:val="28"/>
        </w:rPr>
        <w:t>。</w:t>
      </w:r>
      <w:r>
        <w:rPr>
          <w:rFonts w:ascii="Times New Roman" w:eastAsia="仿宋" w:hAnsi="Times New Roman" w:cs="Times New Roman"/>
          <w:sz w:val="28"/>
          <w:szCs w:val="28"/>
        </w:rPr>
        <w:t>自我介绍内容须含有</w:t>
      </w:r>
      <w:r>
        <w:rPr>
          <w:rFonts w:ascii="Times New Roman" w:eastAsia="仿宋" w:hAnsi="Times New Roman" w:cs="Times New Roman"/>
          <w:color w:val="FF0000"/>
          <w:sz w:val="28"/>
          <w:szCs w:val="28"/>
          <w:u w:val="single"/>
        </w:rPr>
        <w:t>中国元素</w:t>
      </w:r>
      <w:r>
        <w:rPr>
          <w:rFonts w:ascii="Times New Roman" w:eastAsia="仿宋" w:hAnsi="Times New Roman" w:cs="Times New Roman" w:hint="eastAsia"/>
          <w:sz w:val="28"/>
          <w:szCs w:val="28"/>
        </w:rPr>
        <w:t>，</w:t>
      </w:r>
      <w:r>
        <w:rPr>
          <w:rFonts w:ascii="Times New Roman" w:eastAsia="仿宋" w:hAnsi="Times New Roman" w:cs="Times New Roman"/>
          <w:sz w:val="28"/>
          <w:szCs w:val="28"/>
        </w:rPr>
        <w:t>包含且不限于中国风物、习俗、人物、成就、艺术或精神</w:t>
      </w:r>
      <w:r>
        <w:rPr>
          <w:rFonts w:ascii="Times New Roman" w:eastAsia="仿宋" w:hAnsi="Times New Roman" w:cs="Times New Roman" w:hint="eastAsia"/>
          <w:sz w:val="28"/>
          <w:szCs w:val="28"/>
        </w:rPr>
        <w:t>。</w:t>
      </w:r>
      <w:bookmarkEnd w:id="11"/>
    </w:p>
    <w:bookmarkEnd w:id="10"/>
    <w:p w14:paraId="61526587" w14:textId="77777777" w:rsidR="009A3E2E" w:rsidRDefault="00000000">
      <w:pPr>
        <w:pStyle w:val="af9"/>
        <w:numPr>
          <w:ilvl w:val="0"/>
          <w:numId w:val="6"/>
        </w:numPr>
        <w:spacing w:line="440" w:lineRule="exact"/>
        <w:ind w:firstLineChars="0"/>
        <w:outlineLvl w:val="2"/>
        <w:rPr>
          <w:rFonts w:ascii="Times New Roman" w:eastAsia="仿宋" w:hAnsi="Times New Roman" w:cs="Times New Roman"/>
          <w:b/>
          <w:sz w:val="28"/>
          <w:szCs w:val="28"/>
        </w:rPr>
      </w:pPr>
      <w:r>
        <w:rPr>
          <w:rFonts w:ascii="Times New Roman" w:eastAsia="仿宋" w:hAnsi="Times New Roman" w:cs="Times New Roman"/>
          <w:b/>
          <w:sz w:val="28"/>
          <w:szCs w:val="28"/>
        </w:rPr>
        <w:t>参与建议</w:t>
      </w:r>
    </w:p>
    <w:p w14:paraId="310DE32E" w14:textId="0C2C1C1E" w:rsidR="009A3E2E" w:rsidRDefault="00000000">
      <w:pPr>
        <w:spacing w:line="440" w:lineRule="exact"/>
        <w:ind w:firstLineChars="202" w:firstLine="566"/>
        <w:rPr>
          <w:rFonts w:ascii="Times New Roman" w:eastAsia="仿宋" w:hAnsi="Times New Roman" w:cs="Times New Roman"/>
          <w:sz w:val="28"/>
          <w:szCs w:val="28"/>
        </w:rPr>
      </w:pPr>
      <w:bookmarkStart w:id="12" w:name="_Hlk212122496"/>
      <w:r>
        <w:rPr>
          <w:rFonts w:ascii="Times New Roman" w:eastAsia="仿宋" w:hAnsi="Times New Roman" w:cs="Times New Roman"/>
          <w:sz w:val="28"/>
          <w:szCs w:val="28"/>
        </w:rPr>
        <w:t>要求选手有沟通自信和文化自信，整体考查选手语言表达能力，例如对发音、语调、用词及行文逻辑的掌握。</w:t>
      </w:r>
    </w:p>
    <w:p w14:paraId="7CD12E34" w14:textId="77777777" w:rsidR="009A3E2E" w:rsidRDefault="00000000">
      <w:pPr>
        <w:pStyle w:val="af9"/>
        <w:numPr>
          <w:ilvl w:val="0"/>
          <w:numId w:val="7"/>
        </w:numPr>
        <w:spacing w:line="440" w:lineRule="exact"/>
        <w:ind w:left="426" w:firstLineChars="0" w:hanging="426"/>
        <w:rPr>
          <w:rFonts w:ascii="Times New Roman" w:eastAsia="仿宋" w:hAnsi="Times New Roman" w:cs="Times New Roman"/>
          <w:sz w:val="28"/>
          <w:szCs w:val="28"/>
        </w:rPr>
      </w:pPr>
      <w:bookmarkStart w:id="13" w:name="_Hlk212123104"/>
      <w:bookmarkEnd w:id="12"/>
      <w:r>
        <w:rPr>
          <w:rFonts w:ascii="Times New Roman" w:eastAsia="仿宋" w:hAnsi="Times New Roman" w:cs="Times New Roman" w:hint="eastAsia"/>
          <w:b/>
          <w:bCs/>
          <w:sz w:val="28"/>
          <w:szCs w:val="28"/>
        </w:rPr>
        <w:t>朗诵荐</w:t>
      </w:r>
      <w:r>
        <w:rPr>
          <w:rFonts w:ascii="Times New Roman" w:eastAsia="仿宋" w:hAnsi="Times New Roman" w:cs="Times New Roman"/>
          <w:b/>
          <w:bCs/>
          <w:sz w:val="28"/>
          <w:szCs w:val="28"/>
        </w:rPr>
        <w:t>文资料</w:t>
      </w:r>
      <w:r>
        <w:rPr>
          <w:rFonts w:ascii="Times New Roman" w:eastAsia="仿宋" w:hAnsi="Times New Roman" w:cs="Times New Roman"/>
          <w:sz w:val="28"/>
          <w:szCs w:val="28"/>
        </w:rPr>
        <w:t>：</w:t>
      </w:r>
      <w:bookmarkStart w:id="14" w:name="_Hlk212122787"/>
      <w:bookmarkEnd w:id="13"/>
      <w:r>
        <w:rPr>
          <w:rFonts w:ascii="Times New Roman" w:eastAsia="仿宋" w:hAnsi="Times New Roman" w:cs="Times New Roman" w:hint="eastAsia"/>
          <w:sz w:val="28"/>
          <w:szCs w:val="28"/>
        </w:rPr>
        <w:t>选手可至微信</w:t>
      </w:r>
      <w:r>
        <w:rPr>
          <w:rFonts w:ascii="Times New Roman" w:eastAsia="仿宋" w:hAnsi="Times New Roman" w:cs="Times New Roman"/>
          <w:sz w:val="28"/>
          <w:szCs w:val="28"/>
        </w:rPr>
        <w:t>CN Stories</w:t>
      </w:r>
      <w:r>
        <w:rPr>
          <w:rFonts w:ascii="Times New Roman" w:eastAsia="仿宋" w:hAnsi="Times New Roman" w:cs="Times New Roman" w:hint="eastAsia"/>
          <w:sz w:val="28"/>
          <w:szCs w:val="28"/>
        </w:rPr>
        <w:t>小程序“首页</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主题篇目”中查看</w:t>
      </w:r>
      <w:r>
        <w:rPr>
          <w:rFonts w:ascii="Times New Roman" w:eastAsia="仿宋" w:hAnsi="Times New Roman" w:cs="Times New Roman" w:hint="eastAsia"/>
          <w:spacing w:val="-8"/>
          <w:sz w:val="28"/>
          <w:szCs w:val="28"/>
        </w:rPr>
        <w:t>“朗诵篇目”，或</w:t>
      </w:r>
      <w:r>
        <w:rPr>
          <w:rFonts w:ascii="Times New Roman" w:eastAsia="仿宋" w:hAnsi="Times New Roman" w:cs="Times New Roman" w:hint="eastAsia"/>
          <w:sz w:val="28"/>
          <w:szCs w:val="28"/>
        </w:rPr>
        <w:t>至本文文末扫码下载。</w:t>
      </w:r>
      <w:bookmarkEnd w:id="14"/>
    </w:p>
    <w:p w14:paraId="7FE68091" w14:textId="77777777" w:rsidR="009A3E2E" w:rsidRDefault="00000000">
      <w:pPr>
        <w:pStyle w:val="af9"/>
        <w:numPr>
          <w:ilvl w:val="0"/>
          <w:numId w:val="7"/>
        </w:numPr>
        <w:spacing w:line="440" w:lineRule="exact"/>
        <w:ind w:left="426" w:firstLineChars="0" w:hanging="426"/>
        <w:rPr>
          <w:rFonts w:ascii="Times New Roman" w:eastAsia="仿宋" w:hAnsi="Times New Roman" w:cs="Times New Roman"/>
          <w:sz w:val="28"/>
          <w:szCs w:val="28"/>
        </w:rPr>
      </w:pPr>
      <w:bookmarkStart w:id="15" w:name="_Hlk212123230"/>
      <w:r>
        <w:rPr>
          <w:rFonts w:ascii="Times New Roman" w:eastAsia="仿宋" w:hAnsi="Times New Roman" w:cs="Times New Roman" w:hint="eastAsia"/>
          <w:b/>
          <w:bCs/>
          <w:sz w:val="28"/>
          <w:szCs w:val="28"/>
        </w:rPr>
        <w:lastRenderedPageBreak/>
        <w:t>上传作品</w:t>
      </w:r>
      <w:r>
        <w:rPr>
          <w:rFonts w:ascii="Times New Roman" w:eastAsia="仿宋" w:hAnsi="Times New Roman" w:cs="Times New Roman"/>
          <w:sz w:val="28"/>
          <w:szCs w:val="28"/>
        </w:rPr>
        <w:t>：</w:t>
      </w:r>
      <w:r>
        <w:rPr>
          <w:rFonts w:ascii="Times New Roman" w:eastAsia="仿宋" w:hAnsi="Times New Roman" w:cs="Times New Roman" w:hint="eastAsia"/>
          <w:sz w:val="28"/>
          <w:szCs w:val="28"/>
        </w:rPr>
        <w:t>海选通过后，选手可</w:t>
      </w:r>
      <w:r>
        <w:rPr>
          <w:rFonts w:ascii="Times New Roman" w:eastAsia="仿宋" w:hAnsi="Times New Roman" w:cs="Times New Roman" w:hint="eastAsia"/>
          <w:spacing w:val="-6"/>
          <w:sz w:val="28"/>
          <w:szCs w:val="28"/>
        </w:rPr>
        <w:t>随时至</w:t>
      </w:r>
      <w:r>
        <w:rPr>
          <w:rFonts w:ascii="Times New Roman" w:eastAsia="仿宋" w:hAnsi="Times New Roman" w:cs="Times New Roman"/>
          <w:sz w:val="28"/>
          <w:szCs w:val="28"/>
        </w:rPr>
        <w:t>CN Stories</w:t>
      </w:r>
      <w:r>
        <w:rPr>
          <w:rFonts w:ascii="Times New Roman" w:eastAsia="仿宋" w:hAnsi="Times New Roman" w:cs="Times New Roman" w:hint="eastAsia"/>
          <w:spacing w:val="-6"/>
          <w:sz w:val="28"/>
          <w:szCs w:val="28"/>
        </w:rPr>
        <w:t>小程序</w:t>
      </w:r>
      <w:r>
        <w:rPr>
          <w:rFonts w:ascii="Times New Roman" w:eastAsia="仿宋" w:hAnsi="Times New Roman" w:cs="Times New Roman" w:hint="eastAsia"/>
          <w:sz w:val="28"/>
          <w:szCs w:val="28"/>
        </w:rPr>
        <w:t>上传视频文件；</w:t>
      </w:r>
      <w:r>
        <w:rPr>
          <w:rFonts w:ascii="Times New Roman" w:eastAsia="仿宋" w:hAnsi="Times New Roman" w:cs="Times New Roman" w:hint="eastAsia"/>
          <w:spacing w:val="-10"/>
          <w:sz w:val="28"/>
          <w:szCs w:val="28"/>
        </w:rPr>
        <w:t>上传的视频经</w:t>
      </w:r>
      <w:r>
        <w:rPr>
          <w:rFonts w:ascii="Times New Roman" w:eastAsia="仿宋" w:hAnsi="Times New Roman" w:cs="Times New Roman" w:hint="eastAsia"/>
          <w:spacing w:val="-10"/>
          <w:sz w:val="28"/>
          <w:szCs w:val="28"/>
        </w:rPr>
        <w:t>AI</w:t>
      </w:r>
      <w:r>
        <w:rPr>
          <w:rFonts w:ascii="Times New Roman" w:eastAsia="仿宋" w:hAnsi="Times New Roman" w:cs="Times New Roman" w:hint="eastAsia"/>
          <w:spacing w:val="-10"/>
          <w:sz w:val="28"/>
          <w:szCs w:val="28"/>
        </w:rPr>
        <w:t>初审为“正式作品”后方可进入评审环节</w:t>
      </w:r>
      <w:bookmarkEnd w:id="15"/>
      <w:r>
        <w:rPr>
          <w:rFonts w:ascii="Times New Roman" w:eastAsia="仿宋" w:hAnsi="Times New Roman" w:cs="Times New Roman" w:hint="eastAsia"/>
          <w:sz w:val="28"/>
          <w:szCs w:val="28"/>
        </w:rPr>
        <w:t>。</w:t>
      </w:r>
    </w:p>
    <w:p w14:paraId="48DF284C" w14:textId="77777777" w:rsidR="009A3E2E" w:rsidRDefault="00000000">
      <w:pPr>
        <w:pStyle w:val="af9"/>
        <w:numPr>
          <w:ilvl w:val="0"/>
          <w:numId w:val="7"/>
        </w:numPr>
        <w:spacing w:line="440" w:lineRule="exact"/>
        <w:ind w:left="426" w:firstLineChars="0" w:hanging="426"/>
        <w:rPr>
          <w:rFonts w:ascii="Times New Roman" w:eastAsia="仿宋" w:hAnsi="Times New Roman" w:cs="Times New Roman"/>
          <w:sz w:val="28"/>
          <w:szCs w:val="28"/>
        </w:rPr>
      </w:pPr>
      <w:r>
        <w:rPr>
          <w:rFonts w:ascii="Times New Roman" w:eastAsia="仿宋" w:hAnsi="Times New Roman" w:cs="Times New Roman" w:hint="eastAsia"/>
          <w:b/>
          <w:bCs/>
          <w:sz w:val="28"/>
          <w:szCs w:val="28"/>
        </w:rPr>
        <w:t>录制要求</w:t>
      </w:r>
      <w:r>
        <w:rPr>
          <w:rFonts w:ascii="Times New Roman" w:eastAsia="仿宋" w:hAnsi="Times New Roman" w:cs="Times New Roman" w:hint="eastAsia"/>
          <w:sz w:val="28"/>
          <w:szCs w:val="28"/>
        </w:rPr>
        <w:t>：选手自选作品形式后，</w:t>
      </w:r>
      <w:bookmarkStart w:id="16" w:name="_Hlk212133549"/>
      <w:r>
        <w:rPr>
          <w:rFonts w:ascii="Times New Roman" w:eastAsia="仿宋" w:hAnsi="Times New Roman" w:cs="Times New Roman" w:hint="eastAsia"/>
          <w:b/>
          <w:bCs/>
          <w:sz w:val="28"/>
          <w:szCs w:val="28"/>
        </w:rPr>
        <w:t>请</w:t>
      </w:r>
      <w:bookmarkEnd w:id="16"/>
      <w:r>
        <w:rPr>
          <w:rFonts w:ascii="Times New Roman" w:eastAsia="仿宋" w:hAnsi="Times New Roman" w:cs="Times New Roman" w:hint="eastAsia"/>
          <w:b/>
          <w:bCs/>
          <w:sz w:val="28"/>
          <w:szCs w:val="28"/>
        </w:rPr>
        <w:t>使用英语</w:t>
      </w:r>
      <w:r>
        <w:rPr>
          <w:rFonts w:ascii="Times New Roman" w:eastAsia="仿宋" w:hAnsi="Times New Roman" w:cs="Times New Roman" w:hint="eastAsia"/>
          <w:sz w:val="28"/>
          <w:szCs w:val="28"/>
        </w:rPr>
        <w:t>录制个人原创视频作品，注意展示全程</w:t>
      </w:r>
      <w:r>
        <w:rPr>
          <w:rFonts w:ascii="Times New Roman" w:eastAsia="仿宋" w:hAnsi="Times New Roman" w:cs="Times New Roman" w:hint="eastAsia"/>
          <w:b/>
          <w:bCs/>
          <w:sz w:val="28"/>
          <w:szCs w:val="28"/>
        </w:rPr>
        <w:t>请勿透露个人信息</w:t>
      </w:r>
      <w:r>
        <w:rPr>
          <w:rFonts w:ascii="Times New Roman" w:eastAsia="仿宋" w:hAnsi="Times New Roman" w:cs="Times New Roman" w:hint="eastAsia"/>
          <w:sz w:val="28"/>
          <w:szCs w:val="28"/>
        </w:rPr>
        <w:t>，</w:t>
      </w:r>
      <w:bookmarkStart w:id="17" w:name="_Hlk212133644"/>
      <w:r>
        <w:rPr>
          <w:rFonts w:ascii="Times New Roman" w:eastAsia="仿宋" w:hAnsi="Times New Roman" w:cs="Times New Roman" w:hint="eastAsia"/>
          <w:sz w:val="28"/>
          <w:szCs w:val="28"/>
        </w:rPr>
        <w:t>例如：中文姓名、校名、学院</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专业、校服</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校徽、教学楼等</w:t>
      </w:r>
      <w:bookmarkEnd w:id="17"/>
      <w:r>
        <w:rPr>
          <w:rFonts w:ascii="Times New Roman" w:eastAsia="仿宋" w:hAnsi="Times New Roman" w:cs="Times New Roman" w:hint="eastAsia"/>
          <w:sz w:val="28"/>
          <w:szCs w:val="28"/>
        </w:rPr>
        <w:t>；</w:t>
      </w:r>
      <w:bookmarkStart w:id="18" w:name="_Hlk211864529"/>
      <w:bookmarkStart w:id="19" w:name="_Hlk212133745"/>
      <w:r>
        <w:rPr>
          <w:rFonts w:ascii="Times New Roman" w:eastAsia="仿宋" w:hAnsi="Times New Roman" w:cs="Times New Roman" w:hint="eastAsia"/>
          <w:sz w:val="28"/>
          <w:szCs w:val="28"/>
        </w:rPr>
        <w:t>请</w:t>
      </w:r>
      <w:bookmarkStart w:id="20" w:name="_Hlk211864833"/>
      <w:r>
        <w:rPr>
          <w:rFonts w:ascii="Times New Roman" w:eastAsia="仿宋" w:hAnsi="Times New Roman" w:cs="Times New Roman" w:hint="eastAsia"/>
          <w:b/>
          <w:bCs/>
          <w:sz w:val="28"/>
          <w:szCs w:val="28"/>
        </w:rPr>
        <w:t>保持人声录制清晰</w:t>
      </w:r>
      <w:bookmarkEnd w:id="20"/>
      <w:r>
        <w:rPr>
          <w:rFonts w:ascii="Times New Roman" w:eastAsia="仿宋" w:hAnsi="Times New Roman" w:cs="Times New Roman" w:hint="eastAsia"/>
          <w:b/>
          <w:bCs/>
          <w:sz w:val="28"/>
          <w:szCs w:val="28"/>
        </w:rPr>
        <w:t>、</w:t>
      </w:r>
      <w:r>
        <w:rPr>
          <w:rFonts w:ascii="Times New Roman" w:eastAsia="仿宋" w:hAnsi="Times New Roman" w:cs="Times New Roman" w:hint="eastAsia"/>
          <w:sz w:val="28"/>
          <w:szCs w:val="28"/>
        </w:rPr>
        <w:t>面部光线明亮、环境安静</w:t>
      </w:r>
      <w:bookmarkEnd w:id="18"/>
      <w:r>
        <w:rPr>
          <w:rFonts w:ascii="Times New Roman" w:eastAsia="仿宋" w:hAnsi="Times New Roman" w:cs="Times New Roman" w:hint="eastAsia"/>
          <w:sz w:val="28"/>
          <w:szCs w:val="28"/>
        </w:rPr>
        <w:t>；</w:t>
      </w:r>
      <w:bookmarkEnd w:id="19"/>
      <w:r>
        <w:rPr>
          <w:rFonts w:ascii="Times New Roman" w:eastAsia="仿宋" w:hAnsi="Times New Roman" w:cs="Times New Roman"/>
          <w:sz w:val="28"/>
          <w:szCs w:val="28"/>
        </w:rPr>
        <w:t>请不要</w:t>
      </w:r>
      <w:r>
        <w:rPr>
          <w:rFonts w:ascii="Times New Roman" w:eastAsia="仿宋" w:hAnsi="Times New Roman" w:cs="Times New Roman" w:hint="eastAsia"/>
          <w:sz w:val="28"/>
          <w:szCs w:val="28"/>
        </w:rPr>
        <w:t>在视频中</w:t>
      </w:r>
      <w:bookmarkStart w:id="21" w:name="_Hlk212194024"/>
      <w:r>
        <w:rPr>
          <w:rFonts w:ascii="Times New Roman" w:eastAsia="仿宋" w:hAnsi="Times New Roman" w:cs="Times New Roman"/>
          <w:sz w:val="28"/>
          <w:szCs w:val="28"/>
        </w:rPr>
        <w:t>添加</w:t>
      </w:r>
      <w:bookmarkStart w:id="22" w:name="_Hlk212194051"/>
      <w:r>
        <w:rPr>
          <w:rFonts w:ascii="Times New Roman" w:eastAsia="仿宋" w:hAnsi="Times New Roman" w:cs="Times New Roman"/>
          <w:sz w:val="28"/>
          <w:szCs w:val="28"/>
        </w:rPr>
        <w:t>活动不相关、雷同或抄袭等涉嫌作弊的</w:t>
      </w:r>
      <w:bookmarkEnd w:id="22"/>
      <w:r>
        <w:rPr>
          <w:rFonts w:ascii="Times New Roman" w:eastAsia="仿宋" w:hAnsi="Times New Roman" w:cs="Times New Roman"/>
          <w:sz w:val="28"/>
          <w:szCs w:val="28"/>
        </w:rPr>
        <w:t>不规范内容</w:t>
      </w:r>
      <w:bookmarkEnd w:id="21"/>
      <w:r>
        <w:rPr>
          <w:rFonts w:ascii="Times New Roman" w:eastAsia="仿宋" w:hAnsi="Times New Roman" w:cs="Times New Roman" w:hint="eastAsia"/>
          <w:sz w:val="28"/>
          <w:szCs w:val="28"/>
        </w:rPr>
        <w:t>；</w:t>
      </w:r>
      <w:r>
        <w:rPr>
          <w:rFonts w:ascii="Times New Roman" w:eastAsia="仿宋" w:hAnsi="Times New Roman" w:cs="Times New Roman"/>
          <w:sz w:val="28"/>
          <w:szCs w:val="28"/>
        </w:rPr>
        <w:t>录制前可</w:t>
      </w:r>
      <w:r>
        <w:rPr>
          <w:rFonts w:ascii="Times New Roman" w:eastAsia="仿宋" w:hAnsi="Times New Roman" w:cs="Times New Roman" w:hint="eastAsia"/>
          <w:sz w:val="28"/>
          <w:szCs w:val="28"/>
        </w:rPr>
        <w:t>自行准备背景、</w:t>
      </w:r>
      <w:r>
        <w:rPr>
          <w:rFonts w:ascii="Times New Roman" w:eastAsia="仿宋" w:hAnsi="Times New Roman" w:cs="Times New Roman" w:hint="eastAsia"/>
          <w:sz w:val="28"/>
          <w:szCs w:val="28"/>
        </w:rPr>
        <w:t>PPT</w:t>
      </w:r>
      <w:r>
        <w:rPr>
          <w:rFonts w:ascii="Times New Roman" w:eastAsia="仿宋" w:hAnsi="Times New Roman" w:cs="Times New Roman" w:hint="eastAsia"/>
          <w:sz w:val="28"/>
          <w:szCs w:val="28"/>
        </w:rPr>
        <w:t>、服装道具等来辅助模拟现场；</w:t>
      </w:r>
      <w:r>
        <w:rPr>
          <w:rFonts w:ascii="Times New Roman" w:eastAsia="仿宋" w:hAnsi="Times New Roman" w:cs="Times New Roman"/>
          <w:sz w:val="28"/>
          <w:szCs w:val="28"/>
        </w:rPr>
        <w:t>如使用手机类移动设备，建议采用横屏拍摄，以便展示上半身及完整肢体语言、获得更高的画质、有机会入选</w:t>
      </w:r>
      <w:r>
        <w:rPr>
          <w:rFonts w:ascii="Times New Roman" w:eastAsia="仿宋" w:hAnsi="Times New Roman" w:cs="Times New Roman" w:hint="eastAsia"/>
          <w:sz w:val="28"/>
          <w:szCs w:val="28"/>
        </w:rPr>
        <w:t>特色选手</w:t>
      </w:r>
      <w:r>
        <w:rPr>
          <w:rFonts w:ascii="Times New Roman" w:eastAsia="仿宋" w:hAnsi="Times New Roman" w:cs="Times New Roman"/>
          <w:sz w:val="28"/>
          <w:szCs w:val="28"/>
        </w:rPr>
        <w:t>宣传视频</w:t>
      </w:r>
      <w:r>
        <w:rPr>
          <w:rFonts w:ascii="Times New Roman" w:eastAsia="仿宋" w:hAnsi="Times New Roman" w:cs="Times New Roman" w:hint="eastAsia"/>
          <w:sz w:val="28"/>
          <w:szCs w:val="28"/>
        </w:rPr>
        <w:t>。</w:t>
      </w:r>
    </w:p>
    <w:p w14:paraId="3419BB8F" w14:textId="77777777" w:rsidR="009A3E2E" w:rsidRDefault="00000000">
      <w:pPr>
        <w:pStyle w:val="af9"/>
        <w:numPr>
          <w:ilvl w:val="0"/>
          <w:numId w:val="7"/>
        </w:numPr>
        <w:spacing w:line="440" w:lineRule="exact"/>
        <w:ind w:left="426" w:firstLineChars="0" w:hanging="426"/>
        <w:rPr>
          <w:rFonts w:ascii="Times New Roman" w:eastAsia="仿宋" w:hAnsi="Times New Roman" w:cs="Times New Roman"/>
          <w:sz w:val="28"/>
          <w:szCs w:val="28"/>
        </w:rPr>
      </w:pPr>
      <w:r>
        <w:rPr>
          <w:rFonts w:ascii="Times New Roman" w:eastAsia="仿宋" w:hAnsi="Times New Roman" w:cs="Times New Roman" w:hint="eastAsia"/>
          <w:b/>
          <w:bCs/>
          <w:sz w:val="28"/>
          <w:szCs w:val="28"/>
        </w:rPr>
        <w:t>文件</w:t>
      </w:r>
      <w:r>
        <w:rPr>
          <w:rFonts w:ascii="Times New Roman" w:eastAsia="仿宋" w:hAnsi="Times New Roman" w:cs="Times New Roman"/>
          <w:b/>
          <w:bCs/>
          <w:sz w:val="28"/>
          <w:szCs w:val="28"/>
        </w:rPr>
        <w:t>规格</w:t>
      </w:r>
      <w:r>
        <w:rPr>
          <w:rFonts w:ascii="Times New Roman" w:eastAsia="仿宋" w:hAnsi="Times New Roman" w:cs="Times New Roman"/>
          <w:sz w:val="28"/>
          <w:szCs w:val="28"/>
        </w:rPr>
        <w:t>：视频文件时长最多</w:t>
      </w:r>
      <w:r>
        <w:rPr>
          <w:rFonts w:ascii="Times New Roman" w:eastAsia="仿宋" w:hAnsi="Times New Roman" w:cs="Times New Roman"/>
          <w:sz w:val="28"/>
          <w:szCs w:val="28"/>
        </w:rPr>
        <w:t>1.5</w:t>
      </w:r>
      <w:r>
        <w:rPr>
          <w:rFonts w:ascii="Times New Roman" w:eastAsia="仿宋" w:hAnsi="Times New Roman" w:cs="Times New Roman"/>
          <w:sz w:val="28"/>
          <w:szCs w:val="28"/>
        </w:rPr>
        <w:t>分钟，支持</w:t>
      </w:r>
      <w:r>
        <w:rPr>
          <w:rFonts w:ascii="Times New Roman" w:eastAsia="仿宋" w:hAnsi="Times New Roman" w:cs="Times New Roman"/>
          <w:sz w:val="28"/>
          <w:szCs w:val="28"/>
        </w:rPr>
        <w:t>mp4</w:t>
      </w:r>
      <w:r>
        <w:rPr>
          <w:rFonts w:ascii="Times New Roman" w:eastAsia="仿宋" w:hAnsi="Times New Roman" w:cs="Times New Roman"/>
          <w:sz w:val="28"/>
          <w:szCs w:val="28"/>
        </w:rPr>
        <w:t>、</w:t>
      </w:r>
      <w:r>
        <w:rPr>
          <w:rFonts w:ascii="Times New Roman" w:eastAsia="仿宋" w:hAnsi="Times New Roman" w:cs="Times New Roman"/>
          <w:sz w:val="28"/>
          <w:szCs w:val="28"/>
        </w:rPr>
        <w:t>flv</w:t>
      </w:r>
      <w:r>
        <w:rPr>
          <w:rFonts w:ascii="Times New Roman" w:eastAsia="仿宋" w:hAnsi="Times New Roman" w:cs="Times New Roman"/>
          <w:sz w:val="28"/>
          <w:szCs w:val="28"/>
        </w:rPr>
        <w:t>、</w:t>
      </w:r>
      <w:r>
        <w:rPr>
          <w:rFonts w:ascii="Times New Roman" w:eastAsia="仿宋" w:hAnsi="Times New Roman" w:cs="Times New Roman"/>
          <w:sz w:val="28"/>
          <w:szCs w:val="28"/>
        </w:rPr>
        <w:t>mkv</w:t>
      </w:r>
      <w:r>
        <w:rPr>
          <w:rFonts w:ascii="Times New Roman" w:eastAsia="仿宋" w:hAnsi="Times New Roman" w:cs="Times New Roman"/>
          <w:sz w:val="28"/>
          <w:szCs w:val="28"/>
        </w:rPr>
        <w:t>、</w:t>
      </w:r>
      <w:r>
        <w:rPr>
          <w:rFonts w:ascii="Times New Roman" w:eastAsia="仿宋" w:hAnsi="Times New Roman" w:cs="Times New Roman"/>
          <w:sz w:val="28"/>
          <w:szCs w:val="28"/>
        </w:rPr>
        <w:t>rmvb</w:t>
      </w:r>
      <w:r>
        <w:rPr>
          <w:rFonts w:ascii="Times New Roman" w:eastAsia="仿宋" w:hAnsi="Times New Roman" w:cs="Times New Roman"/>
          <w:sz w:val="28"/>
          <w:szCs w:val="28"/>
        </w:rPr>
        <w:t>等视频格式文件，视频文件最大</w:t>
      </w:r>
      <w:r>
        <w:rPr>
          <w:rFonts w:ascii="Times New Roman" w:eastAsia="仿宋" w:hAnsi="Times New Roman" w:cs="Times New Roman"/>
          <w:sz w:val="28"/>
          <w:szCs w:val="28"/>
        </w:rPr>
        <w:t>200M</w:t>
      </w:r>
      <w:r>
        <w:rPr>
          <w:rFonts w:ascii="Times New Roman" w:eastAsia="仿宋" w:hAnsi="Times New Roman" w:cs="Times New Roman" w:hint="eastAsia"/>
          <w:sz w:val="28"/>
          <w:szCs w:val="28"/>
        </w:rPr>
        <w:t>；故事文稿支持</w:t>
      </w:r>
      <w:r>
        <w:rPr>
          <w:rFonts w:ascii="Times New Roman" w:eastAsia="仿宋" w:hAnsi="Times New Roman" w:cs="Times New Roman" w:hint="eastAsia"/>
          <w:sz w:val="28"/>
          <w:szCs w:val="28"/>
        </w:rPr>
        <w:t>doc</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docx</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pdf</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txt</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jpg</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png</w:t>
      </w:r>
      <w:r>
        <w:rPr>
          <w:rFonts w:ascii="Times New Roman" w:eastAsia="仿宋" w:hAnsi="Times New Roman" w:cs="Times New Roman" w:hint="eastAsia"/>
          <w:sz w:val="28"/>
          <w:szCs w:val="28"/>
        </w:rPr>
        <w:t>格式附件和文本输入</w:t>
      </w:r>
      <w:r>
        <w:rPr>
          <w:rFonts w:ascii="Times New Roman" w:eastAsia="仿宋" w:hAnsi="Times New Roman" w:cs="Times New Roman"/>
          <w:sz w:val="28"/>
          <w:szCs w:val="28"/>
        </w:rPr>
        <w:t>。</w:t>
      </w:r>
    </w:p>
    <w:p w14:paraId="5A3D2F85" w14:textId="77777777" w:rsidR="009A3E2E" w:rsidRDefault="00000000">
      <w:pPr>
        <w:pStyle w:val="af9"/>
        <w:numPr>
          <w:ilvl w:val="0"/>
          <w:numId w:val="7"/>
        </w:numPr>
        <w:spacing w:line="440" w:lineRule="exact"/>
        <w:ind w:left="426" w:firstLineChars="0" w:hanging="426"/>
        <w:rPr>
          <w:rFonts w:ascii="Times New Roman" w:eastAsia="仿宋" w:hAnsi="Times New Roman" w:cs="Times New Roman"/>
          <w:sz w:val="28"/>
          <w:szCs w:val="28"/>
        </w:rPr>
      </w:pPr>
      <w:r>
        <w:rPr>
          <w:rFonts w:ascii="Times New Roman" w:eastAsia="仿宋" w:hAnsi="Times New Roman" w:cs="Times New Roman"/>
          <w:b/>
          <w:bCs/>
          <w:sz w:val="28"/>
          <w:szCs w:val="28"/>
        </w:rPr>
        <w:t>评审结果</w:t>
      </w:r>
      <w:r>
        <w:rPr>
          <w:rFonts w:ascii="Times New Roman" w:eastAsia="仿宋" w:hAnsi="Times New Roman" w:cs="Times New Roman"/>
          <w:sz w:val="28"/>
          <w:szCs w:val="28"/>
        </w:rPr>
        <w:t>：</w:t>
      </w:r>
      <w:bookmarkStart w:id="23" w:name="_Hlk112427760"/>
      <w:bookmarkStart w:id="24" w:name="_Hlk112427623"/>
      <w:r>
        <w:rPr>
          <w:rFonts w:ascii="Times New Roman" w:eastAsia="仿宋" w:hAnsi="Times New Roman" w:cs="Times New Roman" w:hint="eastAsia"/>
          <w:sz w:val="28"/>
          <w:szCs w:val="28"/>
        </w:rPr>
        <w:t>2</w:t>
      </w:r>
      <w:r>
        <w:rPr>
          <w:rFonts w:ascii="Times New Roman" w:eastAsia="仿宋" w:hAnsi="Times New Roman" w:cs="Times New Roman"/>
          <w:sz w:val="28"/>
          <w:szCs w:val="28"/>
        </w:rPr>
        <w:t>025</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月评审后，</w:t>
      </w:r>
      <w:bookmarkEnd w:id="23"/>
      <w:bookmarkEnd w:id="24"/>
      <w:r>
        <w:rPr>
          <w:rFonts w:ascii="Times New Roman" w:eastAsia="仿宋" w:hAnsi="Times New Roman" w:cs="Times New Roman" w:hint="eastAsia"/>
          <w:sz w:val="28"/>
          <w:szCs w:val="28"/>
        </w:rPr>
        <w:t>组委会将通过</w:t>
      </w:r>
      <w:r>
        <w:rPr>
          <w:rFonts w:ascii="Times New Roman" w:eastAsia="仿宋" w:hAnsi="Times New Roman" w:cs="Times New Roman" w:hint="eastAsia"/>
          <w:b/>
          <w:bCs/>
          <w:sz w:val="28"/>
          <w:szCs w:val="28"/>
        </w:rPr>
        <w:t>短信、小程序、公众号、选手群等方式</w:t>
      </w:r>
      <w:r>
        <w:rPr>
          <w:rFonts w:ascii="Times New Roman" w:eastAsia="仿宋" w:hAnsi="Times New Roman" w:cs="Times New Roman" w:hint="eastAsia"/>
          <w:sz w:val="28"/>
          <w:szCs w:val="28"/>
        </w:rPr>
        <w:t>发布下一阶段的入围结果。</w:t>
      </w:r>
    </w:p>
    <w:p w14:paraId="7854E199" w14:textId="77777777" w:rsidR="009A3E2E" w:rsidRDefault="00000000">
      <w:pPr>
        <w:pStyle w:val="ae"/>
        <w:numPr>
          <w:ilvl w:val="0"/>
          <w:numId w:val="5"/>
        </w:numPr>
        <w:spacing w:before="0" w:beforeAutospacing="0" w:after="0" w:afterAutospacing="0" w:line="520" w:lineRule="exact"/>
        <w:ind w:left="0" w:firstLine="0"/>
        <w:jc w:val="center"/>
        <w:outlineLvl w:val="1"/>
        <w:rPr>
          <w:rFonts w:ascii="Times New Roman" w:eastAsia="黑体" w:hAnsi="Times New Roman" w:cs="Times New Roman"/>
          <w:b/>
          <w:bCs/>
          <w:sz w:val="36"/>
          <w:szCs w:val="36"/>
        </w:rPr>
      </w:pPr>
      <w:r>
        <w:rPr>
          <w:rFonts w:ascii="Times New Roman" w:eastAsia="黑体" w:hAnsi="Times New Roman" w:cs="Times New Roman"/>
          <w:b/>
          <w:bCs/>
          <w:sz w:val="36"/>
          <w:szCs w:val="36"/>
        </w:rPr>
        <w:t>省级阶段和</w:t>
      </w:r>
      <w:r>
        <w:rPr>
          <w:rFonts w:ascii="Times New Roman" w:eastAsia="黑体" w:hAnsi="Times New Roman" w:cs="Times New Roman" w:hint="eastAsia"/>
          <w:b/>
          <w:bCs/>
          <w:sz w:val="36"/>
          <w:szCs w:val="36"/>
        </w:rPr>
        <w:t>全国</w:t>
      </w:r>
      <w:r>
        <w:rPr>
          <w:rFonts w:ascii="Times New Roman" w:eastAsia="黑体" w:hAnsi="Times New Roman" w:cs="Times New Roman"/>
          <w:b/>
          <w:bCs/>
          <w:sz w:val="36"/>
          <w:szCs w:val="36"/>
        </w:rPr>
        <w:t>阶段</w:t>
      </w:r>
    </w:p>
    <w:p w14:paraId="6B5F9414" w14:textId="77777777" w:rsidR="009A3E2E" w:rsidRDefault="00000000">
      <w:pPr>
        <w:spacing w:line="480" w:lineRule="exact"/>
        <w:ind w:firstLineChars="200" w:firstLine="56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省级阶段和</w:t>
      </w:r>
      <w:r>
        <w:rPr>
          <w:rFonts w:ascii="Times New Roman" w:eastAsia="仿宋" w:hAnsi="Times New Roman" w:cs="Times New Roman" w:hint="eastAsia"/>
          <w:color w:val="000000" w:themeColor="text1"/>
          <w:sz w:val="28"/>
          <w:szCs w:val="28"/>
        </w:rPr>
        <w:t>全国阶段</w:t>
      </w:r>
      <w:r>
        <w:rPr>
          <w:rFonts w:ascii="Times New Roman" w:eastAsia="仿宋" w:hAnsi="Times New Roman" w:cs="Times New Roman"/>
          <w:color w:val="000000" w:themeColor="text1"/>
          <w:sz w:val="28"/>
          <w:szCs w:val="28"/>
        </w:rPr>
        <w:t>有</w:t>
      </w:r>
      <w:r>
        <w:rPr>
          <w:rFonts w:ascii="Times New Roman" w:eastAsia="仿宋" w:hAnsi="Times New Roman" w:cs="Times New Roman"/>
          <w:color w:val="000000" w:themeColor="text1"/>
          <w:sz w:val="28"/>
          <w:szCs w:val="28"/>
        </w:rPr>
        <w:t>3</w:t>
      </w:r>
      <w:r>
        <w:rPr>
          <w:rFonts w:ascii="Times New Roman" w:eastAsia="仿宋" w:hAnsi="Times New Roman" w:cs="Times New Roman"/>
          <w:color w:val="000000" w:themeColor="text1"/>
          <w:sz w:val="28"/>
          <w:szCs w:val="28"/>
        </w:rPr>
        <w:t>个环节，依次是</w:t>
      </w:r>
      <w:bookmarkStart w:id="25" w:name="_Hlk96439853"/>
      <w:r>
        <w:rPr>
          <w:rFonts w:ascii="Times New Roman" w:eastAsia="仿宋" w:hAnsi="Times New Roman" w:cs="Times New Roman"/>
          <w:bCs/>
          <w:color w:val="000000" w:themeColor="text1"/>
          <w:sz w:val="28"/>
          <w:szCs w:val="28"/>
          <w:u w:val="single"/>
        </w:rPr>
        <w:t>主题演讲</w:t>
      </w:r>
      <w:r>
        <w:rPr>
          <w:rFonts w:ascii="Times New Roman" w:eastAsia="仿宋" w:hAnsi="Times New Roman" w:cs="Times New Roman"/>
          <w:bCs/>
          <w:color w:val="000000" w:themeColor="text1"/>
          <w:sz w:val="28"/>
          <w:szCs w:val="28"/>
        </w:rPr>
        <w:t>、</w:t>
      </w:r>
      <w:r>
        <w:rPr>
          <w:rFonts w:ascii="Times New Roman" w:eastAsia="仿宋" w:hAnsi="Times New Roman" w:cs="Times New Roman" w:hint="eastAsia"/>
          <w:bCs/>
          <w:color w:val="000000" w:themeColor="text1"/>
          <w:sz w:val="28"/>
          <w:szCs w:val="28"/>
          <w:u w:val="single"/>
        </w:rPr>
        <w:t>现场</w:t>
      </w:r>
      <w:r>
        <w:rPr>
          <w:rFonts w:ascii="Times New Roman" w:eastAsia="仿宋" w:hAnsi="Times New Roman" w:cs="Times New Roman"/>
          <w:bCs/>
          <w:color w:val="000000" w:themeColor="text1"/>
          <w:sz w:val="28"/>
          <w:szCs w:val="28"/>
          <w:u w:val="single"/>
        </w:rPr>
        <w:t>问答</w:t>
      </w:r>
      <w:r>
        <w:rPr>
          <w:rFonts w:ascii="Times New Roman" w:eastAsia="仿宋" w:hAnsi="Times New Roman" w:cs="Times New Roman"/>
          <w:bCs/>
          <w:color w:val="000000" w:themeColor="text1"/>
          <w:sz w:val="28"/>
          <w:szCs w:val="28"/>
        </w:rPr>
        <w:t>及</w:t>
      </w:r>
      <w:bookmarkEnd w:id="25"/>
      <w:r>
        <w:rPr>
          <w:rFonts w:ascii="Times New Roman" w:eastAsia="仿宋" w:hAnsi="Times New Roman" w:cs="Times New Roman"/>
          <w:bCs/>
          <w:color w:val="000000" w:themeColor="text1"/>
          <w:sz w:val="28"/>
          <w:szCs w:val="28"/>
          <w:u w:val="single"/>
        </w:rPr>
        <w:t>独白表演</w:t>
      </w:r>
      <w:r>
        <w:rPr>
          <w:rFonts w:ascii="Times New Roman" w:eastAsia="仿宋" w:hAnsi="Times New Roman" w:cs="Times New Roman" w:hint="eastAsia"/>
          <w:bCs/>
          <w:color w:val="000000" w:themeColor="text1"/>
          <w:sz w:val="28"/>
          <w:szCs w:val="28"/>
          <w:u w:val="single"/>
        </w:rPr>
        <w:t>/</w:t>
      </w:r>
      <w:r>
        <w:rPr>
          <w:rFonts w:ascii="Times New Roman" w:eastAsia="仿宋" w:hAnsi="Times New Roman" w:cs="Times New Roman"/>
          <w:bCs/>
          <w:color w:val="000000" w:themeColor="text1"/>
          <w:sz w:val="28"/>
          <w:szCs w:val="28"/>
          <w:u w:val="single"/>
        </w:rPr>
        <w:t>中华才艺</w:t>
      </w:r>
      <w:r>
        <w:rPr>
          <w:rFonts w:ascii="Times New Roman" w:eastAsia="仿宋" w:hAnsi="Times New Roman" w:cs="Times New Roman"/>
          <w:color w:val="000000" w:themeColor="text1"/>
          <w:sz w:val="28"/>
          <w:szCs w:val="28"/>
        </w:rPr>
        <w:t>。省级阶段将在各</w:t>
      </w:r>
      <w:r>
        <w:rPr>
          <w:rFonts w:ascii="Times New Roman" w:eastAsia="仿宋" w:hAnsi="Times New Roman" w:cs="Times New Roman" w:hint="eastAsia"/>
          <w:color w:val="000000" w:themeColor="text1"/>
          <w:sz w:val="28"/>
          <w:szCs w:val="28"/>
        </w:rPr>
        <w:t>省</w:t>
      </w:r>
      <w:r>
        <w:rPr>
          <w:rFonts w:ascii="Times New Roman" w:eastAsia="仿宋" w:hAnsi="Times New Roman" w:cs="Times New Roman"/>
          <w:color w:val="000000" w:themeColor="text1"/>
          <w:sz w:val="28"/>
          <w:szCs w:val="28"/>
        </w:rPr>
        <w:t>重点城市</w:t>
      </w:r>
      <w:r>
        <w:rPr>
          <w:rFonts w:ascii="Times New Roman" w:eastAsia="仿宋" w:hAnsi="Times New Roman" w:cs="Times New Roman" w:hint="eastAsia"/>
          <w:color w:val="000000" w:themeColor="text1"/>
          <w:sz w:val="28"/>
          <w:szCs w:val="28"/>
        </w:rPr>
        <w:t>落地</w:t>
      </w:r>
      <w:r>
        <w:rPr>
          <w:rFonts w:ascii="Times New Roman" w:eastAsia="仿宋" w:hAnsi="Times New Roman" w:cs="Times New Roman"/>
          <w:color w:val="000000" w:themeColor="text1"/>
          <w:sz w:val="28"/>
          <w:szCs w:val="28"/>
        </w:rPr>
        <w:t>，要求选手具有专业学识、文化认知、表达技</w:t>
      </w:r>
      <w:r>
        <w:rPr>
          <w:rFonts w:ascii="Times New Roman" w:eastAsia="仿宋" w:hAnsi="Times New Roman" w:cs="Times New Roman" w:hint="eastAsia"/>
          <w:color w:val="000000" w:themeColor="text1"/>
          <w:sz w:val="28"/>
          <w:szCs w:val="28"/>
        </w:rPr>
        <w:t>能</w:t>
      </w:r>
      <w:r>
        <w:rPr>
          <w:rFonts w:ascii="Times New Roman" w:eastAsia="仿宋" w:hAnsi="Times New Roman" w:cs="Times New Roman"/>
          <w:color w:val="000000" w:themeColor="text1"/>
          <w:sz w:val="28"/>
          <w:szCs w:val="28"/>
        </w:rPr>
        <w:t>和较强的综合素质，如对所获取的信息进行归纳、分析和延展，重点考查选手逻辑</w:t>
      </w:r>
      <w:r>
        <w:rPr>
          <w:rFonts w:ascii="Times New Roman" w:eastAsia="仿宋" w:hAnsi="Times New Roman" w:cs="Times New Roman" w:hint="eastAsia"/>
          <w:color w:val="000000" w:themeColor="text1"/>
          <w:sz w:val="28"/>
          <w:szCs w:val="28"/>
        </w:rPr>
        <w:t>能力</w:t>
      </w:r>
      <w:r>
        <w:rPr>
          <w:rFonts w:ascii="Times New Roman" w:eastAsia="仿宋" w:hAnsi="Times New Roman" w:cs="Times New Roman"/>
          <w:color w:val="000000" w:themeColor="text1"/>
          <w:sz w:val="28"/>
          <w:szCs w:val="28"/>
        </w:rPr>
        <w:t>、思辨</w:t>
      </w:r>
      <w:r>
        <w:rPr>
          <w:rFonts w:ascii="Times New Roman" w:eastAsia="仿宋" w:hAnsi="Times New Roman" w:cs="Times New Roman" w:hint="eastAsia"/>
          <w:color w:val="000000" w:themeColor="text1"/>
          <w:sz w:val="28"/>
          <w:szCs w:val="28"/>
        </w:rPr>
        <w:t>能力、</w:t>
      </w:r>
      <w:r>
        <w:rPr>
          <w:rFonts w:ascii="Times New Roman" w:eastAsia="仿宋" w:hAnsi="Times New Roman" w:cs="Times New Roman"/>
          <w:color w:val="000000" w:themeColor="text1"/>
          <w:sz w:val="28"/>
          <w:szCs w:val="28"/>
        </w:rPr>
        <w:t>应变</w:t>
      </w:r>
      <w:r>
        <w:rPr>
          <w:rFonts w:ascii="Times New Roman" w:eastAsia="仿宋" w:hAnsi="Times New Roman" w:cs="Times New Roman" w:hint="eastAsia"/>
          <w:color w:val="000000" w:themeColor="text1"/>
          <w:sz w:val="28"/>
          <w:szCs w:val="28"/>
        </w:rPr>
        <w:t>能力</w:t>
      </w:r>
      <w:r>
        <w:rPr>
          <w:rFonts w:ascii="Times New Roman" w:eastAsia="仿宋" w:hAnsi="Times New Roman" w:cs="Times New Roman"/>
          <w:color w:val="000000" w:themeColor="text1"/>
          <w:sz w:val="28"/>
          <w:szCs w:val="28"/>
        </w:rPr>
        <w:t>、对中国文化的掌握和运用能力以及舞台表现能力。</w:t>
      </w:r>
    </w:p>
    <w:p w14:paraId="4CC0B9E0" w14:textId="77777777" w:rsidR="009A3E2E" w:rsidRDefault="00000000">
      <w:pPr>
        <w:spacing w:line="480" w:lineRule="exact"/>
        <w:ind w:firstLineChars="200" w:firstLine="560"/>
        <w:rPr>
          <w:rFonts w:ascii="Times New Roman" w:eastAsia="仿宋" w:hAnsi="Times New Roman" w:cs="Times New Roman"/>
          <w:bCs/>
          <w:color w:val="000000" w:themeColor="text1"/>
          <w:sz w:val="28"/>
          <w:szCs w:val="28"/>
        </w:rPr>
      </w:pPr>
      <w:r>
        <w:rPr>
          <w:rFonts w:ascii="Times New Roman" w:eastAsia="仿宋" w:hAnsi="Times New Roman" w:cs="Times New Roman"/>
          <w:bCs/>
          <w:color w:val="000000" w:themeColor="text1"/>
          <w:sz w:val="28"/>
          <w:szCs w:val="28"/>
        </w:rPr>
        <w:t>具体活动时间地点</w:t>
      </w:r>
      <w:r>
        <w:rPr>
          <w:rFonts w:ascii="Times New Roman" w:eastAsia="仿宋" w:hAnsi="Times New Roman" w:cs="Times New Roman" w:hint="eastAsia"/>
          <w:bCs/>
          <w:color w:val="000000" w:themeColor="text1"/>
          <w:sz w:val="28"/>
          <w:szCs w:val="28"/>
        </w:rPr>
        <w:t>和</w:t>
      </w:r>
      <w:r>
        <w:rPr>
          <w:rFonts w:ascii="Times New Roman" w:eastAsia="仿宋" w:hAnsi="Times New Roman" w:cs="Times New Roman"/>
          <w:bCs/>
          <w:color w:val="000000" w:themeColor="text1"/>
          <w:sz w:val="28"/>
          <w:szCs w:val="28"/>
        </w:rPr>
        <w:t>参考戏剧片段等内容</w:t>
      </w:r>
      <w:r>
        <w:rPr>
          <w:rFonts w:ascii="Times New Roman" w:eastAsia="仿宋" w:hAnsi="Times New Roman" w:cs="Times New Roman"/>
          <w:bCs/>
          <w:sz w:val="28"/>
          <w:szCs w:val="28"/>
        </w:rPr>
        <w:t>以</w:t>
      </w:r>
      <w:r>
        <w:rPr>
          <w:rFonts w:ascii="Times New Roman" w:eastAsia="仿宋" w:hAnsi="Times New Roman" w:cs="Times New Roman" w:hint="eastAsia"/>
          <w:bCs/>
          <w:sz w:val="28"/>
          <w:szCs w:val="28"/>
        </w:rPr>
        <w:t>选手须知</w:t>
      </w:r>
      <w:r>
        <w:rPr>
          <w:rFonts w:ascii="Times New Roman" w:eastAsia="仿宋" w:hAnsi="Times New Roman" w:cs="Times New Roman"/>
          <w:bCs/>
          <w:sz w:val="28"/>
          <w:szCs w:val="28"/>
        </w:rPr>
        <w:t>为准</w:t>
      </w:r>
      <w:r>
        <w:rPr>
          <w:rFonts w:ascii="Times New Roman" w:eastAsia="仿宋" w:hAnsi="Times New Roman" w:cs="Times New Roman"/>
          <w:bCs/>
          <w:color w:val="000000" w:themeColor="text1"/>
          <w:sz w:val="28"/>
          <w:szCs w:val="28"/>
        </w:rPr>
        <w:t>。</w:t>
      </w:r>
    </w:p>
    <w:p w14:paraId="18A7B4E6" w14:textId="77777777" w:rsidR="009A3E2E" w:rsidRDefault="00000000">
      <w:pPr>
        <w:spacing w:line="480" w:lineRule="exact"/>
        <w:outlineLvl w:val="2"/>
        <w:rPr>
          <w:rFonts w:ascii="Times New Roman" w:eastAsia="仿宋" w:hAnsi="Times New Roman" w:cs="Times New Roman"/>
          <w:color w:val="000000" w:themeColor="text1"/>
          <w:sz w:val="28"/>
          <w:szCs w:val="28"/>
        </w:rPr>
      </w:pPr>
      <w:r>
        <w:rPr>
          <w:rFonts w:ascii="Times New Roman" w:eastAsia="仿宋" w:hAnsi="Times New Roman" w:cs="Times New Roman"/>
          <w:b/>
          <w:bCs/>
          <w:color w:val="000000" w:themeColor="text1"/>
          <w:sz w:val="28"/>
          <w:szCs w:val="28"/>
        </w:rPr>
        <w:t>环节</w:t>
      </w:r>
      <w:r>
        <w:rPr>
          <w:rFonts w:ascii="Times New Roman" w:eastAsia="仿宋" w:hAnsi="Times New Roman" w:cs="Times New Roman"/>
          <w:b/>
          <w:bCs/>
          <w:color w:val="000000" w:themeColor="text1"/>
          <w:sz w:val="28"/>
          <w:szCs w:val="28"/>
        </w:rPr>
        <w:t>1</w:t>
      </w:r>
      <w:bookmarkStart w:id="26" w:name="_Hlk96439867"/>
      <w:r>
        <w:rPr>
          <w:rFonts w:ascii="Times New Roman" w:eastAsia="仿宋" w:hAnsi="Times New Roman" w:cs="Times New Roman"/>
          <w:b/>
          <w:bCs/>
          <w:color w:val="000000" w:themeColor="text1"/>
          <w:sz w:val="28"/>
          <w:szCs w:val="28"/>
        </w:rPr>
        <w:t xml:space="preserve"> </w:t>
      </w:r>
      <w:r>
        <w:rPr>
          <w:rFonts w:ascii="Times New Roman" w:eastAsia="仿宋" w:hAnsi="Times New Roman" w:cs="Times New Roman"/>
          <w:b/>
          <w:bCs/>
          <w:color w:val="000000" w:themeColor="text1"/>
          <w:sz w:val="28"/>
          <w:szCs w:val="28"/>
        </w:rPr>
        <w:t>主题演讲</w:t>
      </w:r>
      <w:bookmarkEnd w:id="26"/>
    </w:p>
    <w:p w14:paraId="74D38BF5" w14:textId="77777777" w:rsidR="009A3E2E" w:rsidRDefault="00000000">
      <w:pPr>
        <w:spacing w:line="480" w:lineRule="exact"/>
        <w:ind w:firstLineChars="200" w:firstLine="560"/>
        <w:rPr>
          <w:rFonts w:ascii="Times New Roman" w:eastAsia="仿宋" w:hAnsi="Times New Roman" w:cs="Times New Roman"/>
          <w:sz w:val="28"/>
          <w:szCs w:val="28"/>
        </w:rPr>
      </w:pPr>
      <w:bookmarkStart w:id="27" w:name="_Hlk96439874"/>
      <w:r>
        <w:rPr>
          <w:rFonts w:ascii="Times New Roman" w:eastAsia="仿宋" w:hAnsi="Times New Roman" w:cs="Times New Roman"/>
          <w:color w:val="0070C0"/>
          <w:sz w:val="28"/>
          <w:szCs w:val="28"/>
        </w:rPr>
        <w:t>选手自拟题目进行英文演讲</w:t>
      </w:r>
      <w:bookmarkEnd w:id="27"/>
      <w:r>
        <w:rPr>
          <w:rFonts w:ascii="Times New Roman" w:eastAsia="仿宋" w:hAnsi="Times New Roman" w:cs="Times New Roman"/>
          <w:sz w:val="28"/>
          <w:szCs w:val="28"/>
        </w:rPr>
        <w:t>，</w:t>
      </w:r>
      <w:bookmarkStart w:id="28" w:name="_Hlk96439886"/>
      <w:r>
        <w:rPr>
          <w:rFonts w:ascii="Times New Roman" w:eastAsia="仿宋" w:hAnsi="Times New Roman" w:cs="Times New Roman"/>
          <w:sz w:val="28"/>
          <w:szCs w:val="28"/>
        </w:rPr>
        <w:t>内容须围绕主题展开，时长不超过</w:t>
      </w:r>
      <w:r>
        <w:rPr>
          <w:rFonts w:ascii="Times New Roman" w:eastAsia="仿宋" w:hAnsi="Times New Roman" w:cs="Times New Roman"/>
          <w:sz w:val="28"/>
          <w:szCs w:val="28"/>
        </w:rPr>
        <w:t>2</w:t>
      </w:r>
      <w:r>
        <w:rPr>
          <w:rFonts w:ascii="Times New Roman" w:eastAsia="仿宋" w:hAnsi="Times New Roman" w:cs="Times New Roman"/>
          <w:sz w:val="28"/>
          <w:szCs w:val="28"/>
        </w:rPr>
        <w:t>分钟</w:t>
      </w:r>
      <w:r>
        <w:rPr>
          <w:rFonts w:ascii="Times New Roman" w:eastAsia="仿宋" w:hAnsi="Times New Roman" w:cs="Times New Roman" w:hint="eastAsia"/>
          <w:sz w:val="28"/>
          <w:szCs w:val="28"/>
        </w:rPr>
        <w:t>；</w:t>
      </w:r>
      <w:r>
        <w:rPr>
          <w:rFonts w:ascii="Times New Roman" w:eastAsia="仿宋" w:hAnsi="Times New Roman" w:cs="Times New Roman"/>
          <w:sz w:val="28"/>
          <w:szCs w:val="28"/>
        </w:rPr>
        <w:t>演讲结束后，评委现场进行点评</w:t>
      </w:r>
      <w:r>
        <w:rPr>
          <w:rFonts w:ascii="Times New Roman" w:eastAsia="仿宋" w:hAnsi="Times New Roman" w:cs="Times New Roman" w:hint="eastAsia"/>
          <w:sz w:val="28"/>
          <w:szCs w:val="28"/>
        </w:rPr>
        <w:t>；请注意不要进行自我介绍</w:t>
      </w:r>
      <w:r>
        <w:rPr>
          <w:rFonts w:ascii="Times New Roman" w:eastAsia="仿宋" w:hAnsi="Times New Roman" w:cs="Times New Roman"/>
          <w:sz w:val="28"/>
          <w:szCs w:val="28"/>
        </w:rPr>
        <w:t>。</w:t>
      </w:r>
    </w:p>
    <w:bookmarkEnd w:id="28"/>
    <w:p w14:paraId="72AD1CE1" w14:textId="77777777" w:rsidR="009A3E2E" w:rsidRDefault="00000000">
      <w:pPr>
        <w:tabs>
          <w:tab w:val="left" w:pos="312"/>
        </w:tabs>
        <w:spacing w:line="480" w:lineRule="exact"/>
        <w:outlineLvl w:val="2"/>
        <w:rPr>
          <w:rFonts w:ascii="Times New Roman" w:eastAsia="仿宋" w:hAnsi="Times New Roman" w:cs="Times New Roman"/>
          <w:color w:val="000000" w:themeColor="text1"/>
          <w:sz w:val="28"/>
          <w:szCs w:val="28"/>
        </w:rPr>
      </w:pPr>
      <w:r>
        <w:rPr>
          <w:rFonts w:ascii="Times New Roman" w:eastAsia="仿宋" w:hAnsi="Times New Roman" w:cs="Times New Roman"/>
          <w:b/>
          <w:bCs/>
          <w:color w:val="000000" w:themeColor="text1"/>
          <w:sz w:val="28"/>
          <w:szCs w:val="28"/>
        </w:rPr>
        <w:t>环节</w:t>
      </w:r>
      <w:r>
        <w:rPr>
          <w:rFonts w:ascii="Times New Roman" w:eastAsia="仿宋" w:hAnsi="Times New Roman" w:cs="Times New Roman"/>
          <w:b/>
          <w:bCs/>
          <w:color w:val="000000" w:themeColor="text1"/>
          <w:sz w:val="28"/>
          <w:szCs w:val="28"/>
        </w:rPr>
        <w:t xml:space="preserve">2 </w:t>
      </w:r>
      <w:r>
        <w:rPr>
          <w:rFonts w:ascii="Times New Roman" w:eastAsia="仿宋" w:hAnsi="Times New Roman" w:cs="Times New Roman" w:hint="eastAsia"/>
          <w:b/>
          <w:bCs/>
          <w:color w:val="000000" w:themeColor="text1"/>
          <w:sz w:val="28"/>
          <w:szCs w:val="28"/>
        </w:rPr>
        <w:t>即兴</w:t>
      </w:r>
      <w:r>
        <w:rPr>
          <w:rFonts w:ascii="Times New Roman" w:eastAsia="仿宋" w:hAnsi="Times New Roman" w:cs="Times New Roman"/>
          <w:b/>
          <w:bCs/>
          <w:color w:val="000000" w:themeColor="text1"/>
          <w:sz w:val="28"/>
          <w:szCs w:val="28"/>
        </w:rPr>
        <w:t>问答</w:t>
      </w:r>
    </w:p>
    <w:p w14:paraId="7639CCB6" w14:textId="77777777" w:rsidR="009A3E2E" w:rsidRDefault="00000000">
      <w:pPr>
        <w:spacing w:line="480" w:lineRule="exact"/>
        <w:ind w:firstLineChars="200" w:firstLine="560"/>
        <w:rPr>
          <w:rFonts w:ascii="Times New Roman" w:eastAsia="仿宋" w:hAnsi="Times New Roman" w:cs="Times New Roman"/>
          <w:color w:val="000000" w:themeColor="text1"/>
          <w:sz w:val="28"/>
          <w:szCs w:val="28"/>
        </w:rPr>
      </w:pPr>
      <w:r>
        <w:rPr>
          <w:rFonts w:ascii="Times New Roman" w:eastAsia="仿宋" w:hAnsi="Times New Roman" w:cs="Times New Roman"/>
          <w:color w:val="0070C0"/>
          <w:sz w:val="28"/>
          <w:szCs w:val="28"/>
        </w:rPr>
        <w:t>由评审专家</w:t>
      </w:r>
      <w:r>
        <w:rPr>
          <w:rFonts w:ascii="Times New Roman" w:eastAsia="仿宋" w:hAnsi="Times New Roman" w:cs="Times New Roman" w:hint="eastAsia"/>
          <w:color w:val="0070C0"/>
          <w:sz w:val="28"/>
          <w:szCs w:val="28"/>
        </w:rPr>
        <w:t>提问</w:t>
      </w:r>
      <w:r>
        <w:rPr>
          <w:rFonts w:ascii="Times New Roman" w:eastAsia="仿宋" w:hAnsi="Times New Roman" w:cs="Times New Roman"/>
          <w:color w:val="0070C0"/>
          <w:sz w:val="28"/>
          <w:szCs w:val="28"/>
        </w:rPr>
        <w:t>后</w:t>
      </w:r>
      <w:r>
        <w:rPr>
          <w:rFonts w:ascii="Times New Roman" w:eastAsia="仿宋" w:hAnsi="Times New Roman" w:cs="Times New Roman" w:hint="eastAsia"/>
          <w:color w:val="0070C0"/>
          <w:sz w:val="28"/>
          <w:szCs w:val="28"/>
        </w:rPr>
        <w:t>，选手</w:t>
      </w:r>
      <w:r>
        <w:rPr>
          <w:rFonts w:ascii="Times New Roman" w:eastAsia="仿宋" w:hAnsi="Times New Roman" w:cs="Times New Roman"/>
          <w:color w:val="0070C0"/>
          <w:sz w:val="28"/>
          <w:szCs w:val="28"/>
        </w:rPr>
        <w:t>用英语作答</w:t>
      </w:r>
      <w:r>
        <w:rPr>
          <w:rFonts w:ascii="Times New Roman" w:eastAsia="仿宋" w:hAnsi="Times New Roman" w:cs="Times New Roman" w:hint="eastAsia"/>
          <w:sz w:val="28"/>
          <w:szCs w:val="28"/>
        </w:rPr>
        <w:t>；</w:t>
      </w:r>
      <w:r>
        <w:rPr>
          <w:rFonts w:ascii="Times New Roman" w:eastAsia="仿宋" w:hAnsi="Times New Roman" w:cs="Times New Roman"/>
          <w:sz w:val="28"/>
          <w:szCs w:val="28"/>
        </w:rPr>
        <w:t>回答用时不超过</w:t>
      </w:r>
      <w:r>
        <w:rPr>
          <w:rFonts w:ascii="Times New Roman" w:eastAsia="仿宋" w:hAnsi="Times New Roman" w:cs="Times New Roman"/>
          <w:color w:val="FF0000"/>
          <w:sz w:val="28"/>
          <w:szCs w:val="28"/>
          <w:u w:val="single"/>
        </w:rPr>
        <w:t>1</w:t>
      </w:r>
      <w:r>
        <w:rPr>
          <w:rFonts w:ascii="Times New Roman" w:eastAsia="仿宋" w:hAnsi="Times New Roman" w:cs="Times New Roman"/>
          <w:color w:val="FF0000"/>
          <w:sz w:val="28"/>
          <w:szCs w:val="28"/>
          <w:u w:val="single"/>
        </w:rPr>
        <w:t>分钟</w:t>
      </w:r>
      <w:r>
        <w:rPr>
          <w:rFonts w:ascii="Times New Roman" w:eastAsia="仿宋" w:hAnsi="Times New Roman" w:cs="Times New Roman"/>
          <w:color w:val="000000" w:themeColor="text1"/>
          <w:sz w:val="28"/>
          <w:szCs w:val="28"/>
        </w:rPr>
        <w:t>。</w:t>
      </w:r>
    </w:p>
    <w:p w14:paraId="226F4E64"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即兴问答</w:t>
      </w:r>
      <w:r>
        <w:rPr>
          <w:rFonts w:ascii="Times New Roman" w:eastAsia="仿宋" w:hAnsi="Times New Roman" w:cs="Times New Roman"/>
          <w:sz w:val="28"/>
          <w:szCs w:val="28"/>
        </w:rPr>
        <w:t>是无文字作答环节，评委</w:t>
      </w:r>
      <w:r>
        <w:rPr>
          <w:rFonts w:ascii="Times New Roman" w:eastAsia="仿宋" w:hAnsi="Times New Roman" w:cs="Times New Roman" w:hint="eastAsia"/>
          <w:sz w:val="28"/>
          <w:szCs w:val="28"/>
        </w:rPr>
        <w:t>提问</w:t>
      </w:r>
      <w:r>
        <w:rPr>
          <w:rFonts w:ascii="Times New Roman" w:eastAsia="仿宋" w:hAnsi="Times New Roman" w:cs="Times New Roman"/>
          <w:sz w:val="28"/>
          <w:szCs w:val="28"/>
        </w:rPr>
        <w:t>时将不会展示题目、且不计</w:t>
      </w:r>
      <w:r>
        <w:rPr>
          <w:rFonts w:ascii="Times New Roman" w:eastAsia="仿宋" w:hAnsi="Times New Roman" w:cs="Times New Roman" w:hint="eastAsia"/>
          <w:sz w:val="28"/>
          <w:szCs w:val="28"/>
        </w:rPr>
        <w:t>入</w:t>
      </w:r>
      <w:r>
        <w:rPr>
          <w:rFonts w:ascii="Times New Roman" w:eastAsia="仿宋" w:hAnsi="Times New Roman" w:cs="Times New Roman"/>
          <w:sz w:val="28"/>
          <w:szCs w:val="28"/>
        </w:rPr>
        <w:t>时间</w:t>
      </w:r>
      <w:r>
        <w:rPr>
          <w:rFonts w:ascii="Times New Roman" w:eastAsia="仿宋" w:hAnsi="Times New Roman" w:cs="Times New Roman" w:hint="eastAsia"/>
          <w:sz w:val="28"/>
          <w:szCs w:val="28"/>
        </w:rPr>
        <w:t>；</w:t>
      </w:r>
      <w:r>
        <w:rPr>
          <w:rFonts w:ascii="Times New Roman" w:eastAsia="仿宋" w:hAnsi="Times New Roman" w:cs="Times New Roman"/>
          <w:sz w:val="28"/>
          <w:szCs w:val="28"/>
        </w:rPr>
        <w:t>选手至多有一次要求重复</w:t>
      </w:r>
      <w:r>
        <w:rPr>
          <w:rFonts w:ascii="Times New Roman" w:eastAsia="仿宋" w:hAnsi="Times New Roman" w:cs="Times New Roman" w:hint="eastAsia"/>
          <w:sz w:val="28"/>
          <w:szCs w:val="28"/>
        </w:rPr>
        <w:t>听题</w:t>
      </w:r>
      <w:r>
        <w:rPr>
          <w:rFonts w:ascii="Times New Roman" w:eastAsia="仿宋" w:hAnsi="Times New Roman" w:cs="Times New Roman"/>
          <w:sz w:val="28"/>
          <w:szCs w:val="28"/>
        </w:rPr>
        <w:t>的机会</w:t>
      </w:r>
      <w:r>
        <w:rPr>
          <w:rFonts w:ascii="Times New Roman" w:eastAsia="仿宋" w:hAnsi="Times New Roman" w:cs="Times New Roman" w:hint="eastAsia"/>
          <w:sz w:val="28"/>
          <w:szCs w:val="28"/>
        </w:rPr>
        <w:t>；评委提问后，</w:t>
      </w:r>
      <w:r>
        <w:rPr>
          <w:rFonts w:ascii="Times New Roman" w:eastAsia="仿宋" w:hAnsi="Times New Roman" w:cs="Times New Roman"/>
          <w:sz w:val="28"/>
          <w:szCs w:val="28"/>
        </w:rPr>
        <w:t>主持人开始计时</w:t>
      </w:r>
      <w:r>
        <w:rPr>
          <w:rFonts w:ascii="Times New Roman" w:eastAsia="仿宋" w:hAnsi="Times New Roman" w:cs="Times New Roman" w:hint="eastAsia"/>
          <w:sz w:val="28"/>
          <w:szCs w:val="28"/>
        </w:rPr>
        <w:t>，选手最多有</w:t>
      </w:r>
      <w:r>
        <w:rPr>
          <w:rFonts w:ascii="Times New Roman" w:eastAsia="仿宋" w:hAnsi="Times New Roman" w:cs="Times New Roman" w:hint="eastAsia"/>
          <w:sz w:val="28"/>
          <w:szCs w:val="28"/>
        </w:rPr>
        <w:t>2</w:t>
      </w:r>
      <w:r>
        <w:rPr>
          <w:rFonts w:ascii="Times New Roman" w:eastAsia="仿宋" w:hAnsi="Times New Roman" w:cs="Times New Roman"/>
          <w:sz w:val="28"/>
          <w:szCs w:val="28"/>
        </w:rPr>
        <w:t>5</w:t>
      </w:r>
      <w:r>
        <w:rPr>
          <w:rFonts w:ascii="Times New Roman" w:eastAsia="仿宋" w:hAnsi="Times New Roman" w:cs="Times New Roman"/>
          <w:sz w:val="28"/>
          <w:szCs w:val="28"/>
        </w:rPr>
        <w:t>秒钟思考时间</w:t>
      </w:r>
      <w:r>
        <w:rPr>
          <w:rFonts w:ascii="Times New Roman" w:eastAsia="仿宋" w:hAnsi="Times New Roman" w:cs="Times New Roman" w:hint="eastAsia"/>
          <w:sz w:val="28"/>
          <w:szCs w:val="28"/>
        </w:rPr>
        <w:t>；</w:t>
      </w:r>
      <w:r>
        <w:rPr>
          <w:rFonts w:ascii="Times New Roman" w:eastAsia="仿宋" w:hAnsi="Times New Roman" w:cs="Times New Roman"/>
          <w:sz w:val="28"/>
          <w:szCs w:val="28"/>
        </w:rPr>
        <w:t>如选手未于第</w:t>
      </w:r>
      <w:r>
        <w:rPr>
          <w:rFonts w:ascii="Times New Roman" w:eastAsia="仿宋" w:hAnsi="Times New Roman" w:cs="Times New Roman" w:hint="eastAsia"/>
          <w:sz w:val="28"/>
          <w:szCs w:val="28"/>
        </w:rPr>
        <w:t>2</w:t>
      </w:r>
      <w:r>
        <w:rPr>
          <w:rFonts w:ascii="Times New Roman" w:eastAsia="仿宋" w:hAnsi="Times New Roman" w:cs="Times New Roman"/>
          <w:sz w:val="28"/>
          <w:szCs w:val="28"/>
        </w:rPr>
        <w:t>6</w:t>
      </w:r>
      <w:r>
        <w:rPr>
          <w:rFonts w:ascii="Times New Roman" w:eastAsia="仿宋" w:hAnsi="Times New Roman" w:cs="Times New Roman"/>
          <w:sz w:val="28"/>
          <w:szCs w:val="28"/>
        </w:rPr>
        <w:t>秒开始作答将视为放弃</w:t>
      </w:r>
      <w:r>
        <w:rPr>
          <w:rFonts w:ascii="Times New Roman" w:eastAsia="仿宋" w:hAnsi="Times New Roman" w:cs="Times New Roman" w:hint="eastAsia"/>
          <w:sz w:val="28"/>
          <w:szCs w:val="28"/>
        </w:rPr>
        <w:t>本</w:t>
      </w:r>
      <w:r>
        <w:rPr>
          <w:rFonts w:ascii="Times New Roman" w:eastAsia="仿宋" w:hAnsi="Times New Roman" w:cs="Times New Roman"/>
          <w:sz w:val="28"/>
          <w:szCs w:val="28"/>
        </w:rPr>
        <w:t>环节。</w:t>
      </w:r>
    </w:p>
    <w:p w14:paraId="231F17F0" w14:textId="77777777" w:rsidR="009A3E2E" w:rsidRDefault="00000000">
      <w:pPr>
        <w:tabs>
          <w:tab w:val="left" w:pos="312"/>
        </w:tabs>
        <w:spacing w:line="480" w:lineRule="exact"/>
        <w:outlineLvl w:val="2"/>
        <w:rPr>
          <w:rFonts w:ascii="Times New Roman" w:eastAsia="仿宋" w:hAnsi="Times New Roman" w:cs="Times New Roman"/>
          <w:b/>
          <w:bCs/>
          <w:color w:val="000000" w:themeColor="text1"/>
          <w:sz w:val="28"/>
          <w:szCs w:val="28"/>
        </w:rPr>
      </w:pPr>
      <w:r>
        <w:rPr>
          <w:rFonts w:ascii="Times New Roman" w:eastAsia="仿宋" w:hAnsi="Times New Roman" w:cs="Times New Roman"/>
          <w:b/>
          <w:bCs/>
          <w:color w:val="000000" w:themeColor="text1"/>
          <w:sz w:val="28"/>
          <w:szCs w:val="28"/>
        </w:rPr>
        <w:lastRenderedPageBreak/>
        <w:t>环节</w:t>
      </w:r>
      <w:r>
        <w:rPr>
          <w:rFonts w:ascii="Times New Roman" w:eastAsia="仿宋" w:hAnsi="Times New Roman" w:cs="Times New Roman"/>
          <w:b/>
          <w:bCs/>
          <w:color w:val="000000" w:themeColor="text1"/>
          <w:sz w:val="28"/>
          <w:szCs w:val="28"/>
        </w:rPr>
        <w:t>3</w:t>
      </w:r>
      <w:r>
        <w:rPr>
          <w:rFonts w:ascii="Times New Roman" w:eastAsia="仿宋" w:hAnsi="Times New Roman" w:cs="Times New Roman"/>
          <w:b/>
          <w:bCs/>
          <w:color w:val="000000" w:themeColor="text1"/>
          <w:sz w:val="28"/>
          <w:szCs w:val="28"/>
        </w:rPr>
        <w:tab/>
        <w:t xml:space="preserve"> </w:t>
      </w:r>
      <w:r>
        <w:rPr>
          <w:rFonts w:ascii="Times New Roman" w:eastAsia="仿宋" w:hAnsi="Times New Roman" w:cs="Times New Roman" w:hint="eastAsia"/>
          <w:b/>
          <w:bCs/>
          <w:color w:val="000000" w:themeColor="text1"/>
          <w:sz w:val="28"/>
          <w:szCs w:val="28"/>
        </w:rPr>
        <w:t>戏剧</w:t>
      </w:r>
      <w:r>
        <w:rPr>
          <w:rFonts w:ascii="Times New Roman" w:eastAsia="仿宋" w:hAnsi="Times New Roman" w:cs="Times New Roman"/>
          <w:b/>
          <w:bCs/>
          <w:color w:val="000000" w:themeColor="text1"/>
          <w:sz w:val="28"/>
          <w:szCs w:val="28"/>
        </w:rPr>
        <w:t>独白</w:t>
      </w:r>
      <w:r>
        <w:rPr>
          <w:rFonts w:ascii="Times New Roman" w:eastAsia="仿宋" w:hAnsi="Times New Roman" w:cs="Times New Roman" w:hint="eastAsia"/>
          <w:b/>
          <w:bCs/>
          <w:color w:val="000000" w:themeColor="text1"/>
          <w:sz w:val="28"/>
          <w:szCs w:val="28"/>
        </w:rPr>
        <w:t>或中华才艺展示</w:t>
      </w:r>
      <w:r>
        <w:rPr>
          <w:rFonts w:ascii="Times New Roman" w:eastAsia="仿宋" w:hAnsi="Times New Roman" w:cs="Times New Roman"/>
          <w:b/>
          <w:bCs/>
          <w:color w:val="000000" w:themeColor="text1"/>
          <w:sz w:val="28"/>
          <w:szCs w:val="28"/>
        </w:rPr>
        <w:t>二选一</w:t>
      </w:r>
    </w:p>
    <w:p w14:paraId="7AE62235" w14:textId="77777777" w:rsidR="009A3E2E" w:rsidRDefault="00000000">
      <w:pPr>
        <w:pStyle w:val="-20"/>
        <w:spacing w:line="480" w:lineRule="exact"/>
        <w:ind w:firstLine="560"/>
        <w:rPr>
          <w:rFonts w:ascii="Times New Roman" w:eastAsia="仿宋" w:hAnsi="Times New Roman" w:cs="Times New Roman"/>
          <w:sz w:val="28"/>
          <w:szCs w:val="28"/>
        </w:rPr>
      </w:pPr>
      <w:r>
        <w:rPr>
          <w:rFonts w:ascii="Times New Roman" w:eastAsia="仿宋" w:hAnsi="Times New Roman" w:cs="Times New Roman"/>
          <w:color w:val="0070C0"/>
          <w:sz w:val="28"/>
          <w:szCs w:val="28"/>
        </w:rPr>
        <w:t>选手从</w:t>
      </w:r>
      <w:r>
        <w:rPr>
          <w:rFonts w:ascii="Times New Roman" w:eastAsia="仿宋" w:hAnsi="Times New Roman" w:cs="Times New Roman"/>
          <w:color w:val="0070C0"/>
          <w:sz w:val="28"/>
          <w:szCs w:val="28"/>
        </w:rPr>
        <w:t>2</w:t>
      </w:r>
      <w:r>
        <w:rPr>
          <w:rFonts w:ascii="Times New Roman" w:eastAsia="仿宋" w:hAnsi="Times New Roman" w:cs="Times New Roman"/>
          <w:color w:val="0070C0"/>
          <w:sz w:val="28"/>
          <w:szCs w:val="28"/>
        </w:rPr>
        <w:t>种形式中（</w:t>
      </w:r>
      <w:r>
        <w:rPr>
          <w:rFonts w:ascii="Times New Roman" w:eastAsia="仿宋" w:hAnsi="Times New Roman" w:cs="Times New Roman" w:hint="eastAsia"/>
          <w:color w:val="0070C0"/>
          <w:sz w:val="28"/>
          <w:szCs w:val="28"/>
        </w:rPr>
        <w:t>戏剧</w:t>
      </w:r>
      <w:r>
        <w:rPr>
          <w:rFonts w:ascii="Times New Roman" w:eastAsia="仿宋" w:hAnsi="Times New Roman" w:cs="Times New Roman"/>
          <w:color w:val="0070C0"/>
          <w:sz w:val="28"/>
          <w:szCs w:val="28"/>
        </w:rPr>
        <w:t>独白</w:t>
      </w:r>
      <w:r>
        <w:rPr>
          <w:rFonts w:ascii="Times New Roman" w:eastAsia="仿宋" w:hAnsi="Times New Roman" w:cs="Times New Roman" w:hint="eastAsia"/>
          <w:color w:val="0070C0"/>
          <w:sz w:val="28"/>
          <w:szCs w:val="28"/>
        </w:rPr>
        <w:t>撰写和</w:t>
      </w:r>
      <w:r>
        <w:rPr>
          <w:rFonts w:ascii="Times New Roman" w:eastAsia="仿宋" w:hAnsi="Times New Roman" w:cs="Times New Roman"/>
          <w:color w:val="0070C0"/>
          <w:sz w:val="28"/>
          <w:szCs w:val="28"/>
        </w:rPr>
        <w:t>表演、中华才艺</w:t>
      </w:r>
      <w:bookmarkStart w:id="29" w:name="_Hlk112424586"/>
      <w:r>
        <w:rPr>
          <w:rFonts w:ascii="Times New Roman" w:eastAsia="仿宋" w:hAnsi="Times New Roman" w:cs="Times New Roman" w:hint="eastAsia"/>
          <w:color w:val="0070C0"/>
          <w:sz w:val="28"/>
          <w:szCs w:val="28"/>
        </w:rPr>
        <w:t>阐述</w:t>
      </w:r>
      <w:bookmarkEnd w:id="29"/>
      <w:r>
        <w:rPr>
          <w:rFonts w:ascii="Times New Roman" w:eastAsia="仿宋" w:hAnsi="Times New Roman" w:cs="Times New Roman" w:hint="eastAsia"/>
          <w:color w:val="0070C0"/>
          <w:sz w:val="28"/>
          <w:szCs w:val="28"/>
        </w:rPr>
        <w:t>和</w:t>
      </w:r>
      <w:r>
        <w:rPr>
          <w:rFonts w:ascii="Times New Roman" w:eastAsia="仿宋" w:hAnsi="Times New Roman" w:cs="Times New Roman"/>
          <w:color w:val="0070C0"/>
          <w:sz w:val="28"/>
          <w:szCs w:val="28"/>
        </w:rPr>
        <w:t>展示）自选</w:t>
      </w:r>
      <w:r>
        <w:rPr>
          <w:rFonts w:ascii="Times New Roman" w:eastAsia="仿宋" w:hAnsi="Times New Roman" w:cs="Times New Roman"/>
          <w:color w:val="0070C0"/>
          <w:sz w:val="28"/>
          <w:szCs w:val="28"/>
        </w:rPr>
        <w:t>1</w:t>
      </w:r>
      <w:r>
        <w:rPr>
          <w:rFonts w:ascii="Times New Roman" w:eastAsia="仿宋" w:hAnsi="Times New Roman" w:cs="Times New Roman"/>
          <w:color w:val="0070C0"/>
          <w:sz w:val="28"/>
          <w:szCs w:val="28"/>
        </w:rPr>
        <w:t>种形式展示</w:t>
      </w:r>
      <w:r>
        <w:rPr>
          <w:rFonts w:ascii="Times New Roman" w:eastAsia="仿宋" w:hAnsi="Times New Roman" w:cs="Times New Roman"/>
          <w:sz w:val="28"/>
          <w:szCs w:val="28"/>
        </w:rPr>
        <w:t>：</w:t>
      </w:r>
    </w:p>
    <w:p w14:paraId="69BB4B27" w14:textId="77777777" w:rsidR="009A3E2E" w:rsidRDefault="00000000">
      <w:pPr>
        <w:pStyle w:val="123"/>
        <w:numPr>
          <w:ilvl w:val="0"/>
          <w:numId w:val="8"/>
        </w:numPr>
        <w:tabs>
          <w:tab w:val="clear" w:pos="720"/>
        </w:tabs>
        <w:spacing w:line="480" w:lineRule="exact"/>
        <w:rPr>
          <w:rFonts w:ascii="Times New Roman" w:eastAsia="仿宋" w:hAnsi="Times New Roman" w:cs="Times New Roman"/>
          <w:b w:val="0"/>
          <w:szCs w:val="28"/>
        </w:rPr>
      </w:pPr>
      <w:r>
        <w:rPr>
          <w:rFonts w:ascii="Times New Roman" w:eastAsia="仿宋" w:hAnsi="Times New Roman" w:cs="Times New Roman" w:hint="eastAsia"/>
          <w:b w:val="0"/>
          <w:szCs w:val="28"/>
          <w:u w:val="single"/>
        </w:rPr>
        <w:t>戏剧</w:t>
      </w:r>
      <w:r>
        <w:rPr>
          <w:rFonts w:ascii="Times New Roman" w:eastAsia="仿宋" w:hAnsi="Times New Roman" w:cs="Times New Roman"/>
          <w:b w:val="0"/>
          <w:szCs w:val="28"/>
          <w:u w:val="single"/>
        </w:rPr>
        <w:t>独白</w:t>
      </w:r>
      <w:r>
        <w:rPr>
          <w:rFonts w:ascii="Times New Roman" w:eastAsia="仿宋" w:hAnsi="Times New Roman" w:cs="Times New Roman" w:hint="eastAsia"/>
          <w:b w:val="0"/>
          <w:szCs w:val="28"/>
          <w:u w:val="single"/>
        </w:rPr>
        <w:t>撰写和</w:t>
      </w:r>
      <w:r>
        <w:rPr>
          <w:rFonts w:ascii="Times New Roman" w:eastAsia="仿宋" w:hAnsi="Times New Roman" w:cs="Times New Roman"/>
          <w:b w:val="0"/>
          <w:szCs w:val="28"/>
          <w:u w:val="single"/>
        </w:rPr>
        <w:t>表演</w:t>
      </w:r>
      <w:r>
        <w:rPr>
          <w:rFonts w:ascii="Times New Roman" w:eastAsia="仿宋" w:hAnsi="Times New Roman" w:cs="Times New Roman"/>
          <w:b w:val="0"/>
          <w:szCs w:val="28"/>
        </w:rPr>
        <w:t>（环节时长不超过</w:t>
      </w:r>
      <w:r>
        <w:rPr>
          <w:rFonts w:ascii="Times New Roman" w:eastAsia="仿宋" w:hAnsi="Times New Roman" w:cs="Times New Roman"/>
          <w:b w:val="0"/>
          <w:color w:val="FF0000"/>
          <w:szCs w:val="28"/>
          <w:u w:val="single"/>
        </w:rPr>
        <w:t>1.5</w:t>
      </w:r>
      <w:r>
        <w:rPr>
          <w:rFonts w:ascii="Times New Roman" w:eastAsia="仿宋" w:hAnsi="Times New Roman" w:cs="Times New Roman"/>
          <w:b w:val="0"/>
          <w:color w:val="FF0000"/>
          <w:szCs w:val="28"/>
          <w:u w:val="single"/>
        </w:rPr>
        <w:t>分钟</w:t>
      </w:r>
      <w:r>
        <w:rPr>
          <w:rFonts w:ascii="Times New Roman" w:eastAsia="仿宋" w:hAnsi="Times New Roman" w:cs="Times New Roman"/>
          <w:b w:val="0"/>
          <w:szCs w:val="28"/>
        </w:rPr>
        <w:t>）</w:t>
      </w:r>
    </w:p>
    <w:p w14:paraId="513F19C4" w14:textId="77777777" w:rsidR="009A3E2E" w:rsidRDefault="00000000">
      <w:pPr>
        <w:pStyle w:val="-20"/>
        <w:spacing w:line="480" w:lineRule="exact"/>
        <w:ind w:left="750" w:firstLineChars="0" w:firstLine="0"/>
        <w:rPr>
          <w:rFonts w:ascii="Times New Roman" w:eastAsia="仿宋" w:hAnsi="Times New Roman" w:cs="Times New Roman"/>
          <w:sz w:val="28"/>
          <w:szCs w:val="28"/>
        </w:rPr>
      </w:pPr>
      <w:r>
        <w:rPr>
          <w:rFonts w:ascii="Times New Roman" w:eastAsia="仿宋" w:hAnsi="Times New Roman" w:cs="Times New Roman"/>
          <w:spacing w:val="-4"/>
          <w:sz w:val="28"/>
          <w:szCs w:val="28"/>
        </w:rPr>
        <w:t>选手从</w:t>
      </w:r>
      <w:r>
        <w:rPr>
          <w:rFonts w:ascii="Times New Roman" w:eastAsia="仿宋" w:hAnsi="Times New Roman" w:cs="Times New Roman" w:hint="eastAsia"/>
          <w:spacing w:val="-4"/>
          <w:sz w:val="28"/>
          <w:szCs w:val="28"/>
        </w:rPr>
        <w:t>推荐独白主题</w:t>
      </w:r>
      <w:r>
        <w:rPr>
          <w:rFonts w:ascii="Times New Roman" w:eastAsia="仿宋" w:hAnsi="Times New Roman" w:cs="Times New Roman"/>
          <w:spacing w:val="-4"/>
          <w:sz w:val="28"/>
          <w:szCs w:val="28"/>
        </w:rPr>
        <w:t>中选定</w:t>
      </w:r>
      <w:r>
        <w:rPr>
          <w:rFonts w:ascii="Times New Roman" w:eastAsia="仿宋" w:hAnsi="Times New Roman" w:cs="Times New Roman"/>
          <w:spacing w:val="-4"/>
          <w:sz w:val="28"/>
          <w:szCs w:val="28"/>
        </w:rPr>
        <w:t>1</w:t>
      </w:r>
      <w:r>
        <w:rPr>
          <w:rFonts w:ascii="Times New Roman" w:eastAsia="仿宋" w:hAnsi="Times New Roman" w:cs="Times New Roman"/>
          <w:spacing w:val="-4"/>
          <w:sz w:val="28"/>
          <w:szCs w:val="28"/>
        </w:rPr>
        <w:t>篇，在活动前进行创意性</w:t>
      </w:r>
      <w:r>
        <w:rPr>
          <w:rFonts w:ascii="Times New Roman" w:eastAsia="仿宋" w:hAnsi="Times New Roman" w:cs="Times New Roman" w:hint="eastAsia"/>
          <w:spacing w:val="-4"/>
          <w:sz w:val="28"/>
          <w:szCs w:val="28"/>
        </w:rPr>
        <w:t>撰写</w:t>
      </w:r>
      <w:r>
        <w:rPr>
          <w:rFonts w:ascii="Times New Roman" w:eastAsia="仿宋" w:hAnsi="Times New Roman" w:cs="Times New Roman"/>
          <w:spacing w:val="-4"/>
          <w:sz w:val="28"/>
          <w:szCs w:val="28"/>
        </w:rPr>
        <w:t>，并在现场面对评委表演英文独白</w:t>
      </w:r>
      <w:r>
        <w:rPr>
          <w:rFonts w:ascii="Times New Roman" w:eastAsia="仿宋" w:hAnsi="Times New Roman" w:cs="Times New Roman" w:hint="eastAsia"/>
          <w:spacing w:val="-4"/>
          <w:sz w:val="28"/>
          <w:szCs w:val="28"/>
        </w:rPr>
        <w:t>；展示前请用英文讲出扮演的戏剧角色名</w:t>
      </w:r>
      <w:r>
        <w:rPr>
          <w:rFonts w:ascii="Times New Roman" w:eastAsia="仿宋" w:hAnsi="Times New Roman" w:cs="Times New Roman"/>
          <w:sz w:val="28"/>
          <w:szCs w:val="28"/>
        </w:rPr>
        <w:t>。</w:t>
      </w:r>
    </w:p>
    <w:p w14:paraId="7CCC650B" w14:textId="77777777" w:rsidR="009A3E2E" w:rsidRDefault="00000000">
      <w:pPr>
        <w:pStyle w:val="123"/>
        <w:numPr>
          <w:ilvl w:val="0"/>
          <w:numId w:val="8"/>
        </w:numPr>
        <w:tabs>
          <w:tab w:val="clear" w:pos="720"/>
        </w:tabs>
        <w:spacing w:line="480" w:lineRule="exact"/>
        <w:rPr>
          <w:rFonts w:ascii="Times New Roman" w:eastAsia="仿宋" w:hAnsi="Times New Roman" w:cs="Times New Roman"/>
          <w:b w:val="0"/>
          <w:szCs w:val="28"/>
        </w:rPr>
      </w:pPr>
      <w:r>
        <w:rPr>
          <w:rFonts w:ascii="Times New Roman" w:eastAsia="仿宋" w:hAnsi="Times New Roman" w:cs="Times New Roman"/>
          <w:b w:val="0"/>
          <w:szCs w:val="28"/>
          <w:u w:val="single"/>
        </w:rPr>
        <w:t>中华才艺阐述</w:t>
      </w:r>
      <w:r>
        <w:rPr>
          <w:rFonts w:ascii="Times New Roman" w:eastAsia="仿宋" w:hAnsi="Times New Roman" w:cs="Times New Roman" w:hint="eastAsia"/>
          <w:b w:val="0"/>
          <w:szCs w:val="28"/>
          <w:u w:val="single"/>
        </w:rPr>
        <w:t>和</w:t>
      </w:r>
      <w:r>
        <w:rPr>
          <w:rFonts w:ascii="Times New Roman" w:eastAsia="仿宋" w:hAnsi="Times New Roman" w:cs="Times New Roman"/>
          <w:b w:val="0"/>
          <w:szCs w:val="28"/>
          <w:u w:val="single"/>
        </w:rPr>
        <w:t>展示</w:t>
      </w:r>
      <w:r>
        <w:rPr>
          <w:rFonts w:ascii="Times New Roman" w:eastAsia="仿宋" w:hAnsi="Times New Roman" w:cs="Times New Roman"/>
          <w:b w:val="0"/>
          <w:szCs w:val="28"/>
        </w:rPr>
        <w:t>（环节时长不超过</w:t>
      </w:r>
      <w:r>
        <w:rPr>
          <w:rFonts w:ascii="Times New Roman" w:eastAsia="仿宋" w:hAnsi="Times New Roman" w:cs="Times New Roman"/>
          <w:b w:val="0"/>
          <w:color w:val="FF0000"/>
          <w:szCs w:val="28"/>
          <w:u w:val="single"/>
        </w:rPr>
        <w:t>2</w:t>
      </w:r>
      <w:r>
        <w:rPr>
          <w:rFonts w:ascii="Times New Roman" w:eastAsia="仿宋" w:hAnsi="Times New Roman" w:cs="Times New Roman"/>
          <w:b w:val="0"/>
          <w:color w:val="FF0000"/>
          <w:szCs w:val="28"/>
          <w:u w:val="single"/>
        </w:rPr>
        <w:t>分钟</w:t>
      </w:r>
      <w:r>
        <w:rPr>
          <w:rFonts w:ascii="Times New Roman" w:eastAsia="仿宋" w:hAnsi="Times New Roman" w:cs="Times New Roman"/>
          <w:b w:val="0"/>
          <w:szCs w:val="28"/>
        </w:rPr>
        <w:t>）</w:t>
      </w:r>
    </w:p>
    <w:p w14:paraId="484D45F7" w14:textId="77777777" w:rsidR="009A3E2E" w:rsidRDefault="00000000">
      <w:pPr>
        <w:pStyle w:val="-20"/>
        <w:spacing w:line="480" w:lineRule="exact"/>
        <w:ind w:left="750" w:firstLineChars="0" w:firstLine="0"/>
        <w:rPr>
          <w:rFonts w:ascii="Times New Roman" w:eastAsia="仿宋" w:hAnsi="Times New Roman" w:cs="Times New Roman"/>
          <w:sz w:val="28"/>
          <w:szCs w:val="28"/>
        </w:rPr>
      </w:pPr>
      <w:r>
        <w:rPr>
          <w:rFonts w:ascii="Times New Roman" w:eastAsia="仿宋" w:hAnsi="Times New Roman" w:cs="Times New Roman"/>
          <w:b/>
          <w:sz w:val="28"/>
          <w:szCs w:val="28"/>
        </w:rPr>
        <w:t>立意阐述：</w:t>
      </w:r>
      <w:r>
        <w:rPr>
          <w:rFonts w:ascii="Times New Roman" w:eastAsia="仿宋" w:hAnsi="Times New Roman" w:cs="Times New Roman"/>
          <w:sz w:val="28"/>
          <w:szCs w:val="28"/>
        </w:rPr>
        <w:t>选手针对即将展示的才艺，用英文阐述其主题、传达的思想或感情，时长不超过</w:t>
      </w:r>
      <w:r>
        <w:rPr>
          <w:rFonts w:ascii="Times New Roman" w:eastAsia="仿宋" w:hAnsi="Times New Roman" w:cs="Times New Roman"/>
          <w:color w:val="FF0000"/>
          <w:sz w:val="28"/>
          <w:szCs w:val="28"/>
          <w:u w:val="single"/>
        </w:rPr>
        <w:t>30</w:t>
      </w:r>
      <w:r>
        <w:rPr>
          <w:rFonts w:ascii="Times New Roman" w:eastAsia="仿宋" w:hAnsi="Times New Roman" w:cs="Times New Roman"/>
          <w:color w:val="FF0000"/>
          <w:sz w:val="28"/>
          <w:szCs w:val="28"/>
          <w:u w:val="single"/>
        </w:rPr>
        <w:t>秒</w:t>
      </w:r>
      <w:r>
        <w:rPr>
          <w:rFonts w:ascii="Times New Roman" w:eastAsia="仿宋" w:hAnsi="Times New Roman" w:cs="Times New Roman"/>
          <w:sz w:val="28"/>
          <w:szCs w:val="28"/>
        </w:rPr>
        <w:t>；</w:t>
      </w:r>
    </w:p>
    <w:p w14:paraId="5781EF05" w14:textId="77777777" w:rsidR="009A3E2E" w:rsidRDefault="00000000">
      <w:pPr>
        <w:pStyle w:val="-20"/>
        <w:spacing w:line="480" w:lineRule="exact"/>
        <w:ind w:left="750" w:firstLineChars="0" w:firstLine="0"/>
        <w:rPr>
          <w:rFonts w:ascii="Times New Roman" w:eastAsia="仿宋" w:hAnsi="Times New Roman" w:cs="Times New Roman"/>
          <w:sz w:val="28"/>
          <w:szCs w:val="28"/>
        </w:rPr>
      </w:pPr>
      <w:r>
        <w:rPr>
          <w:rFonts w:ascii="Times New Roman" w:eastAsia="仿宋" w:hAnsi="Times New Roman" w:cs="Times New Roman"/>
          <w:b/>
          <w:sz w:val="28"/>
          <w:szCs w:val="28"/>
        </w:rPr>
        <w:t>才艺展示：</w:t>
      </w:r>
      <w:r>
        <w:rPr>
          <w:rFonts w:ascii="Times New Roman" w:eastAsia="仿宋" w:hAnsi="Times New Roman" w:cs="Times New Roman"/>
          <w:sz w:val="28"/>
          <w:szCs w:val="28"/>
        </w:rPr>
        <w:t>选手自选一项中华才艺进行展示，才艺内容须含中国元素；语言类才艺须使用英文，例如：朗诵、唱歌、</w:t>
      </w:r>
      <w:r>
        <w:rPr>
          <w:rFonts w:ascii="Times New Roman" w:eastAsia="仿宋" w:hAnsi="Times New Roman" w:cs="Times New Roman" w:hint="eastAsia"/>
          <w:sz w:val="28"/>
          <w:szCs w:val="28"/>
        </w:rPr>
        <w:t>戏曲、</w:t>
      </w:r>
      <w:r>
        <w:rPr>
          <w:rFonts w:ascii="Times New Roman" w:eastAsia="仿宋" w:hAnsi="Times New Roman" w:cs="Times New Roman"/>
          <w:sz w:val="28"/>
          <w:szCs w:val="28"/>
        </w:rPr>
        <w:t>脱口秀、相声小品等；才艺用时不超过本环节剩余时间。</w:t>
      </w:r>
    </w:p>
    <w:p w14:paraId="2EBB67F0" w14:textId="77777777" w:rsidR="009A3E2E" w:rsidRDefault="009A3E2E">
      <w:pPr>
        <w:pStyle w:val="-20"/>
        <w:spacing w:line="480" w:lineRule="exact"/>
        <w:ind w:left="750" w:firstLineChars="0" w:firstLine="0"/>
        <w:rPr>
          <w:rFonts w:ascii="Times New Roman" w:eastAsia="仿宋" w:hAnsi="Times New Roman" w:cs="Times New Roman"/>
          <w:sz w:val="28"/>
          <w:szCs w:val="28"/>
        </w:rPr>
      </w:pPr>
    </w:p>
    <w:p w14:paraId="668F22D9"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b/>
          <w:bCs/>
          <w:sz w:val="32"/>
          <w:szCs w:val="32"/>
        </w:rPr>
        <w:t>评审和奖励事项</w:t>
      </w:r>
    </w:p>
    <w:p w14:paraId="1C38D5AC" w14:textId="77777777" w:rsidR="009A3E2E" w:rsidRDefault="00000000">
      <w:pPr>
        <w:spacing w:line="480" w:lineRule="exact"/>
        <w:ind w:firstLineChars="211" w:firstLine="591"/>
        <w:rPr>
          <w:rFonts w:ascii="Times New Roman" w:eastAsia="仿宋" w:hAnsi="Times New Roman" w:cs="Times New Roman"/>
          <w:sz w:val="28"/>
          <w:szCs w:val="28"/>
        </w:rPr>
      </w:pPr>
      <w:r>
        <w:rPr>
          <w:rFonts w:ascii="Times New Roman" w:eastAsia="仿宋" w:hAnsi="Times New Roman" w:cs="Times New Roman" w:hint="eastAsia"/>
          <w:sz w:val="28"/>
          <w:szCs w:val="28"/>
        </w:rPr>
        <w:t>各阶段活动</w:t>
      </w:r>
      <w:r>
        <w:rPr>
          <w:rFonts w:ascii="Times New Roman" w:eastAsia="仿宋" w:hAnsi="Times New Roman" w:cs="Times New Roman"/>
          <w:sz w:val="28"/>
          <w:szCs w:val="28"/>
        </w:rPr>
        <w:t>由组委会邀请专业语言</w:t>
      </w:r>
      <w:r>
        <w:rPr>
          <w:rFonts w:ascii="Times New Roman" w:eastAsia="仿宋" w:hAnsi="Times New Roman" w:cs="Times New Roman" w:hint="eastAsia"/>
          <w:sz w:val="28"/>
          <w:szCs w:val="28"/>
        </w:rPr>
        <w:t>专家</w:t>
      </w:r>
      <w:r>
        <w:rPr>
          <w:rFonts w:ascii="Times New Roman" w:eastAsia="仿宋" w:hAnsi="Times New Roman" w:cs="Times New Roman"/>
          <w:sz w:val="28"/>
          <w:szCs w:val="28"/>
        </w:rPr>
        <w:t>参与现场评审</w:t>
      </w:r>
      <w:r>
        <w:rPr>
          <w:rFonts w:ascii="Times New Roman" w:eastAsia="仿宋" w:hAnsi="Times New Roman" w:cs="Times New Roman" w:hint="eastAsia"/>
          <w:sz w:val="28"/>
          <w:szCs w:val="28"/>
        </w:rPr>
        <w:t>，各阶段</w:t>
      </w:r>
      <w:r>
        <w:rPr>
          <w:rFonts w:ascii="Times New Roman" w:eastAsia="仿宋" w:hAnsi="Times New Roman" w:cs="Times New Roman"/>
          <w:sz w:val="28"/>
          <w:szCs w:val="28"/>
        </w:rPr>
        <w:t>结束后，选区</w:t>
      </w:r>
      <w:r>
        <w:rPr>
          <w:rFonts w:ascii="Times New Roman" w:eastAsia="仿宋" w:hAnsi="Times New Roman" w:cs="Times New Roman" w:hint="eastAsia"/>
          <w:sz w:val="28"/>
          <w:szCs w:val="28"/>
        </w:rPr>
        <w:t>将公布</w:t>
      </w:r>
      <w:r>
        <w:rPr>
          <w:rFonts w:ascii="Times New Roman" w:eastAsia="仿宋" w:hAnsi="Times New Roman" w:cs="Times New Roman"/>
          <w:sz w:val="28"/>
          <w:szCs w:val="28"/>
        </w:rPr>
        <w:t>晋级结果。</w:t>
      </w:r>
    </w:p>
    <w:p w14:paraId="4B69DE1B" w14:textId="77777777" w:rsidR="009A3E2E" w:rsidRDefault="00000000">
      <w:pPr>
        <w:pStyle w:val="1"/>
        <w:numPr>
          <w:ilvl w:val="0"/>
          <w:numId w:val="9"/>
        </w:numPr>
        <w:spacing w:line="480" w:lineRule="exact"/>
        <w:ind w:left="426" w:firstLineChars="0"/>
        <w:rPr>
          <w:rFonts w:ascii="Times New Roman" w:eastAsia="仿宋" w:hAnsi="Times New Roman" w:cs="Times New Roman"/>
          <w:bCs/>
          <w:sz w:val="28"/>
          <w:szCs w:val="21"/>
        </w:rPr>
      </w:pPr>
      <w:r>
        <w:rPr>
          <w:rFonts w:ascii="Times New Roman" w:eastAsia="仿宋" w:hAnsi="Times New Roman" w:cs="Times New Roman" w:hint="eastAsia"/>
          <w:b/>
          <w:sz w:val="28"/>
          <w:szCs w:val="21"/>
        </w:rPr>
        <w:t>城市</w:t>
      </w:r>
      <w:r>
        <w:rPr>
          <w:rFonts w:ascii="Times New Roman" w:eastAsia="仿宋" w:hAnsi="Times New Roman" w:cs="Times New Roman"/>
          <w:b/>
          <w:sz w:val="28"/>
          <w:szCs w:val="21"/>
        </w:rPr>
        <w:t>阶段：</w:t>
      </w:r>
      <w:r>
        <w:rPr>
          <w:rFonts w:ascii="Times New Roman" w:eastAsia="仿宋" w:hAnsi="Times New Roman" w:cs="Times New Roman" w:hint="eastAsia"/>
          <w:bCs/>
          <w:sz w:val="28"/>
          <w:szCs w:val="21"/>
        </w:rPr>
        <w:t>各选区对所有正式作品开展评审工作，按照结果排名依据比例确定入围省级阶段的选手名单。</w:t>
      </w:r>
    </w:p>
    <w:p w14:paraId="377A9B9C" w14:textId="77777777" w:rsidR="009A3E2E" w:rsidRDefault="00000000">
      <w:pPr>
        <w:pStyle w:val="1"/>
        <w:numPr>
          <w:ilvl w:val="0"/>
          <w:numId w:val="9"/>
        </w:numPr>
        <w:spacing w:line="480" w:lineRule="exact"/>
        <w:ind w:left="426" w:firstLineChars="0"/>
        <w:rPr>
          <w:rFonts w:ascii="Times New Roman" w:eastAsia="仿宋" w:hAnsi="Times New Roman" w:cs="Times New Roman"/>
          <w:bCs/>
          <w:sz w:val="28"/>
          <w:szCs w:val="21"/>
        </w:rPr>
      </w:pPr>
      <w:r>
        <w:rPr>
          <w:rFonts w:ascii="Times New Roman" w:eastAsia="仿宋" w:hAnsi="Times New Roman" w:cs="Times New Roman"/>
          <w:b/>
          <w:sz w:val="28"/>
          <w:szCs w:val="21"/>
        </w:rPr>
        <w:t>省级阶段：</w:t>
      </w:r>
      <w:r>
        <w:rPr>
          <w:rFonts w:ascii="Times New Roman" w:eastAsia="仿宋" w:hAnsi="Times New Roman" w:cs="Times New Roman"/>
          <w:bCs/>
          <w:sz w:val="28"/>
          <w:szCs w:val="21"/>
        </w:rPr>
        <w:t>设一、二、三等奖、优秀奖，根据实际评审结果设置若干名，授予获奖证书、奖杯或奖牌。</w:t>
      </w:r>
    </w:p>
    <w:p w14:paraId="75B0756D" w14:textId="77777777" w:rsidR="009A3E2E" w:rsidRDefault="00000000">
      <w:pPr>
        <w:pStyle w:val="1"/>
        <w:numPr>
          <w:ilvl w:val="0"/>
          <w:numId w:val="9"/>
        </w:numPr>
        <w:spacing w:line="480" w:lineRule="exact"/>
        <w:ind w:left="426" w:firstLineChars="0"/>
        <w:rPr>
          <w:rFonts w:ascii="Times New Roman" w:eastAsia="仿宋" w:hAnsi="Times New Roman" w:cs="Times New Roman"/>
          <w:bCs/>
          <w:sz w:val="28"/>
          <w:szCs w:val="21"/>
        </w:rPr>
      </w:pPr>
      <w:r>
        <w:rPr>
          <w:rFonts w:ascii="Times New Roman" w:eastAsia="仿宋" w:hAnsi="Times New Roman" w:cs="Times New Roman"/>
          <w:b/>
          <w:bCs/>
          <w:sz w:val="28"/>
          <w:szCs w:val="21"/>
        </w:rPr>
        <w:t>证书</w:t>
      </w:r>
      <w:r>
        <w:rPr>
          <w:rFonts w:ascii="Times New Roman" w:eastAsia="仿宋" w:hAnsi="Times New Roman" w:cs="Times New Roman"/>
          <w:bCs/>
          <w:sz w:val="28"/>
          <w:szCs w:val="21"/>
        </w:rPr>
        <w:t>：所有</w:t>
      </w:r>
      <w:r>
        <w:rPr>
          <w:rFonts w:ascii="Times New Roman" w:eastAsia="仿宋" w:hAnsi="Times New Roman" w:cs="Times New Roman" w:hint="eastAsia"/>
          <w:bCs/>
          <w:sz w:val="28"/>
          <w:szCs w:val="21"/>
          <w:u w:val="single"/>
        </w:rPr>
        <w:t>城市阶段优秀选手</w:t>
      </w:r>
      <w:r>
        <w:rPr>
          <w:rFonts w:ascii="Times New Roman" w:eastAsia="仿宋" w:hAnsi="Times New Roman" w:cs="Times New Roman" w:hint="eastAsia"/>
          <w:bCs/>
          <w:sz w:val="28"/>
          <w:szCs w:val="21"/>
        </w:rPr>
        <w:t>、</w:t>
      </w:r>
      <w:r>
        <w:rPr>
          <w:rFonts w:ascii="Times New Roman" w:eastAsia="仿宋" w:hAnsi="Times New Roman" w:cs="Times New Roman" w:hint="eastAsia"/>
          <w:bCs/>
          <w:sz w:val="28"/>
          <w:szCs w:val="21"/>
          <w:u w:val="single"/>
        </w:rPr>
        <w:t>实际参与过省级阶段和参与全国阶段</w:t>
      </w:r>
      <w:r>
        <w:rPr>
          <w:rFonts w:ascii="Times New Roman" w:eastAsia="仿宋" w:hAnsi="Times New Roman" w:cs="Times New Roman"/>
          <w:bCs/>
          <w:sz w:val="28"/>
          <w:szCs w:val="21"/>
          <w:u w:val="single"/>
        </w:rPr>
        <w:t>的选手</w:t>
      </w:r>
      <w:r>
        <w:rPr>
          <w:rFonts w:ascii="Times New Roman" w:eastAsia="仿宋" w:hAnsi="Times New Roman" w:cs="Times New Roman"/>
          <w:bCs/>
          <w:sz w:val="28"/>
          <w:szCs w:val="21"/>
        </w:rPr>
        <w:t>及</w:t>
      </w:r>
      <w:r>
        <w:rPr>
          <w:rFonts w:ascii="Times New Roman" w:eastAsia="仿宋" w:hAnsi="Times New Roman" w:cs="Times New Roman" w:hint="eastAsia"/>
          <w:bCs/>
          <w:sz w:val="28"/>
          <w:szCs w:val="21"/>
        </w:rPr>
        <w:t>其</w:t>
      </w:r>
      <w:r>
        <w:rPr>
          <w:rFonts w:ascii="Times New Roman" w:eastAsia="仿宋" w:hAnsi="Times New Roman" w:cs="Times New Roman"/>
          <w:bCs/>
          <w:sz w:val="28"/>
          <w:szCs w:val="21"/>
        </w:rPr>
        <w:t>指导教师均可获得由组委会官方认证的证书。</w:t>
      </w:r>
    </w:p>
    <w:p w14:paraId="0D95DAED" w14:textId="77777777" w:rsidR="009A3E2E" w:rsidRDefault="00000000">
      <w:pPr>
        <w:pStyle w:val="1"/>
        <w:numPr>
          <w:ilvl w:val="0"/>
          <w:numId w:val="9"/>
        </w:numPr>
        <w:spacing w:line="480" w:lineRule="exact"/>
        <w:ind w:left="426" w:firstLineChars="0"/>
        <w:rPr>
          <w:rFonts w:ascii="Times New Roman" w:eastAsia="仿宋" w:hAnsi="Times New Roman" w:cs="Times New Roman"/>
          <w:bCs/>
          <w:sz w:val="28"/>
          <w:szCs w:val="21"/>
        </w:rPr>
      </w:pPr>
      <w:r>
        <w:rPr>
          <w:rFonts w:ascii="Times New Roman" w:eastAsia="仿宋" w:hAnsi="Times New Roman" w:cs="Times New Roman" w:hint="eastAsia"/>
          <w:b/>
          <w:sz w:val="28"/>
          <w:szCs w:val="21"/>
        </w:rPr>
        <w:t>全国</w:t>
      </w:r>
      <w:r>
        <w:rPr>
          <w:rFonts w:ascii="Times New Roman" w:eastAsia="仿宋" w:hAnsi="Times New Roman" w:cs="Times New Roman"/>
          <w:b/>
          <w:sz w:val="28"/>
          <w:szCs w:val="21"/>
        </w:rPr>
        <w:t>阶段奖项：</w:t>
      </w:r>
      <w:r>
        <w:rPr>
          <w:rFonts w:ascii="Times New Roman" w:eastAsia="仿宋" w:hAnsi="Times New Roman" w:cs="Times New Roman"/>
          <w:bCs/>
          <w:sz w:val="28"/>
          <w:szCs w:val="21"/>
        </w:rPr>
        <w:t>所有参与的选手将被授予</w:t>
      </w:r>
      <w:r>
        <w:rPr>
          <w:rFonts w:ascii="Times New Roman" w:eastAsia="仿宋" w:hAnsi="Times New Roman" w:cs="Times New Roman"/>
          <w:bCs/>
          <w:sz w:val="28"/>
          <w:szCs w:val="21"/>
        </w:rPr>
        <w:t>“</w:t>
      </w:r>
      <w:r>
        <w:rPr>
          <w:rFonts w:ascii="Times New Roman" w:eastAsia="仿宋" w:hAnsi="Times New Roman" w:cs="Times New Roman"/>
          <w:bCs/>
          <w:sz w:val="28"/>
          <w:szCs w:val="21"/>
        </w:rPr>
        <w:t>中国故事精彩讲述者</w:t>
      </w:r>
      <w:r>
        <w:rPr>
          <w:rFonts w:ascii="Times New Roman" w:eastAsia="仿宋" w:hAnsi="Times New Roman" w:cs="Times New Roman"/>
          <w:bCs/>
          <w:sz w:val="28"/>
          <w:szCs w:val="21"/>
        </w:rPr>
        <w:t>”</w:t>
      </w:r>
      <w:r>
        <w:rPr>
          <w:rFonts w:ascii="Times New Roman" w:eastAsia="仿宋" w:hAnsi="Times New Roman" w:cs="Times New Roman"/>
          <w:bCs/>
          <w:sz w:val="28"/>
          <w:szCs w:val="21"/>
        </w:rPr>
        <w:t>称号</w:t>
      </w:r>
      <w:r>
        <w:rPr>
          <w:rFonts w:ascii="Times New Roman" w:eastAsia="仿宋" w:hAnsi="Times New Roman" w:cs="Times New Roman" w:hint="eastAsia"/>
          <w:bCs/>
          <w:sz w:val="28"/>
          <w:szCs w:val="21"/>
        </w:rPr>
        <w:t>，并用个人奖项</w:t>
      </w:r>
      <w:r>
        <w:rPr>
          <w:rFonts w:ascii="Times New Roman" w:eastAsia="仿宋" w:hAnsi="Times New Roman" w:cs="Times New Roman"/>
          <w:bCs/>
          <w:sz w:val="28"/>
          <w:szCs w:val="21"/>
        </w:rPr>
        <w:t>做差异区分排名</w:t>
      </w:r>
      <w:r>
        <w:rPr>
          <w:rFonts w:ascii="Times New Roman" w:eastAsia="仿宋" w:hAnsi="Times New Roman" w:cs="Times New Roman" w:hint="eastAsia"/>
          <w:bCs/>
          <w:sz w:val="28"/>
          <w:szCs w:val="21"/>
        </w:rPr>
        <w:t>第</w:t>
      </w:r>
      <w:r>
        <w:rPr>
          <w:rFonts w:ascii="Times New Roman" w:eastAsia="仿宋" w:hAnsi="Times New Roman" w:cs="Times New Roman"/>
          <w:bCs/>
          <w:sz w:val="28"/>
          <w:szCs w:val="21"/>
        </w:rPr>
        <w:t>1</w:t>
      </w:r>
      <w:r>
        <w:rPr>
          <w:rFonts w:ascii="Times New Roman" w:eastAsia="仿宋" w:hAnsi="Times New Roman" w:cs="Times New Roman"/>
          <w:bCs/>
          <w:sz w:val="28"/>
          <w:szCs w:val="21"/>
        </w:rPr>
        <w:t>、排名</w:t>
      </w:r>
      <w:r>
        <w:rPr>
          <w:rFonts w:ascii="Times New Roman" w:eastAsia="仿宋" w:hAnsi="Times New Roman" w:cs="Times New Roman" w:hint="eastAsia"/>
          <w:bCs/>
          <w:sz w:val="28"/>
          <w:szCs w:val="21"/>
        </w:rPr>
        <w:t>第</w:t>
      </w:r>
      <w:r>
        <w:rPr>
          <w:rFonts w:ascii="Times New Roman" w:eastAsia="仿宋" w:hAnsi="Times New Roman" w:cs="Times New Roman"/>
          <w:bCs/>
          <w:sz w:val="28"/>
          <w:szCs w:val="21"/>
        </w:rPr>
        <w:t>2~3</w:t>
      </w:r>
      <w:r>
        <w:rPr>
          <w:rFonts w:ascii="Times New Roman" w:eastAsia="仿宋" w:hAnsi="Times New Roman" w:cs="Times New Roman"/>
          <w:bCs/>
          <w:sz w:val="28"/>
          <w:szCs w:val="21"/>
        </w:rPr>
        <w:t>、排名</w:t>
      </w:r>
      <w:r>
        <w:rPr>
          <w:rFonts w:ascii="Times New Roman" w:eastAsia="仿宋" w:hAnsi="Times New Roman" w:cs="Times New Roman" w:hint="eastAsia"/>
          <w:bCs/>
          <w:sz w:val="28"/>
          <w:szCs w:val="21"/>
        </w:rPr>
        <w:t>第</w:t>
      </w:r>
      <w:r>
        <w:rPr>
          <w:rFonts w:ascii="Times New Roman" w:eastAsia="仿宋" w:hAnsi="Times New Roman" w:cs="Times New Roman"/>
          <w:bCs/>
          <w:sz w:val="28"/>
          <w:szCs w:val="21"/>
        </w:rPr>
        <w:t>4~6</w:t>
      </w:r>
      <w:r>
        <w:rPr>
          <w:rFonts w:ascii="Times New Roman" w:eastAsia="仿宋" w:hAnsi="Times New Roman" w:cs="Times New Roman" w:hint="eastAsia"/>
          <w:bCs/>
          <w:sz w:val="28"/>
          <w:szCs w:val="21"/>
        </w:rPr>
        <w:t>，以及</w:t>
      </w:r>
      <w:r>
        <w:rPr>
          <w:rFonts w:ascii="Times New Roman" w:eastAsia="仿宋" w:hAnsi="Times New Roman" w:cs="Times New Roman"/>
          <w:bCs/>
          <w:sz w:val="28"/>
          <w:szCs w:val="21"/>
        </w:rPr>
        <w:t>排名</w:t>
      </w:r>
      <w:r>
        <w:rPr>
          <w:rFonts w:ascii="Times New Roman" w:eastAsia="仿宋" w:hAnsi="Times New Roman" w:cs="Times New Roman" w:hint="eastAsia"/>
          <w:bCs/>
          <w:sz w:val="28"/>
          <w:szCs w:val="21"/>
        </w:rPr>
        <w:t>第</w:t>
      </w:r>
      <w:r>
        <w:rPr>
          <w:rFonts w:ascii="Times New Roman" w:eastAsia="仿宋" w:hAnsi="Times New Roman" w:cs="Times New Roman" w:hint="eastAsia"/>
          <w:bCs/>
          <w:sz w:val="28"/>
          <w:szCs w:val="21"/>
        </w:rPr>
        <w:t>7</w:t>
      </w:r>
      <w:r>
        <w:rPr>
          <w:rFonts w:ascii="Times New Roman" w:eastAsia="仿宋" w:hAnsi="Times New Roman" w:cs="Times New Roman"/>
          <w:bCs/>
          <w:sz w:val="28"/>
          <w:szCs w:val="21"/>
        </w:rPr>
        <w:t>~</w:t>
      </w:r>
      <w:r>
        <w:rPr>
          <w:rFonts w:ascii="Times New Roman" w:eastAsia="仿宋" w:hAnsi="Times New Roman" w:cs="Times New Roman" w:hint="eastAsia"/>
          <w:bCs/>
          <w:sz w:val="28"/>
          <w:szCs w:val="21"/>
        </w:rPr>
        <w:t>30</w:t>
      </w:r>
      <w:r>
        <w:rPr>
          <w:rFonts w:ascii="Times New Roman" w:eastAsia="仿宋" w:hAnsi="Times New Roman" w:cs="Times New Roman" w:hint="eastAsia"/>
          <w:bCs/>
          <w:sz w:val="28"/>
          <w:szCs w:val="21"/>
        </w:rPr>
        <w:t>名</w:t>
      </w:r>
      <w:r>
        <w:rPr>
          <w:rFonts w:ascii="Times New Roman" w:eastAsia="仿宋" w:hAnsi="Times New Roman" w:cs="Times New Roman"/>
          <w:bCs/>
          <w:sz w:val="28"/>
          <w:szCs w:val="21"/>
        </w:rPr>
        <w:t>的选手。</w:t>
      </w:r>
    </w:p>
    <w:tbl>
      <w:tblPr>
        <w:tblW w:w="5000" w:type="pct"/>
        <w:tblInd w:w="-5" w:type="dxa"/>
        <w:tblLook w:val="04A0" w:firstRow="1" w:lastRow="0" w:firstColumn="1" w:lastColumn="0" w:noHBand="0" w:noVBand="1"/>
      </w:tblPr>
      <w:tblGrid>
        <w:gridCol w:w="1688"/>
        <w:gridCol w:w="1838"/>
        <w:gridCol w:w="5456"/>
      </w:tblGrid>
      <w:tr w:rsidR="009A3E2E" w14:paraId="6C5C0CC2" w14:textId="77777777">
        <w:trPr>
          <w:trHeight w:val="570"/>
        </w:trPr>
        <w:tc>
          <w:tcPr>
            <w:tcW w:w="94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8FC612E" w14:textId="77777777" w:rsidR="009A3E2E" w:rsidRDefault="00000000">
            <w:pPr>
              <w:widowControl/>
              <w:spacing w:line="320" w:lineRule="exact"/>
              <w:jc w:val="center"/>
              <w:rPr>
                <w:rFonts w:ascii="宋体" w:eastAsia="宋体" w:hAnsi="宋体" w:cs="Times New Roman" w:hint="eastAsia"/>
                <w:b/>
                <w:bCs/>
                <w:kern w:val="0"/>
                <w:sz w:val="15"/>
                <w:szCs w:val="15"/>
              </w:rPr>
            </w:pPr>
            <w:r>
              <w:rPr>
                <w:rFonts w:ascii="宋体" w:eastAsia="宋体" w:hAnsi="宋体" w:cs="Times New Roman" w:hint="eastAsia"/>
                <w:b/>
                <w:bCs/>
                <w:kern w:val="0"/>
                <w:szCs w:val="21"/>
              </w:rPr>
              <w:t>个人</w:t>
            </w:r>
            <w:r>
              <w:rPr>
                <w:rFonts w:ascii="宋体" w:eastAsia="宋体" w:hAnsi="宋体" w:cs="Times New Roman"/>
                <w:b/>
                <w:bCs/>
                <w:kern w:val="0"/>
                <w:szCs w:val="21"/>
              </w:rPr>
              <w:t>奖项</w:t>
            </w:r>
          </w:p>
        </w:tc>
        <w:tc>
          <w:tcPr>
            <w:tcW w:w="1023" w:type="pct"/>
            <w:tcBorders>
              <w:top w:val="single" w:sz="4" w:space="0" w:color="auto"/>
              <w:left w:val="nil"/>
              <w:bottom w:val="single" w:sz="4" w:space="0" w:color="auto"/>
              <w:right w:val="single" w:sz="4" w:space="0" w:color="auto"/>
            </w:tcBorders>
            <w:shd w:val="clear" w:color="auto" w:fill="FFF2CC" w:themeFill="accent4" w:themeFillTint="33"/>
            <w:vAlign w:val="center"/>
          </w:tcPr>
          <w:p w14:paraId="15290C90" w14:textId="77777777" w:rsidR="009A3E2E" w:rsidRDefault="00000000">
            <w:pPr>
              <w:widowControl/>
              <w:spacing w:line="320" w:lineRule="exact"/>
              <w:jc w:val="center"/>
              <w:rPr>
                <w:rFonts w:ascii="宋体" w:eastAsia="宋体" w:hAnsi="宋体" w:cs="Times New Roman" w:hint="eastAsia"/>
                <w:b/>
                <w:bCs/>
                <w:kern w:val="0"/>
                <w:sz w:val="15"/>
                <w:szCs w:val="15"/>
              </w:rPr>
            </w:pPr>
            <w:r>
              <w:rPr>
                <w:rFonts w:ascii="宋体" w:eastAsia="宋体" w:hAnsi="宋体" w:cs="Times New Roman"/>
                <w:b/>
                <w:bCs/>
                <w:kern w:val="0"/>
                <w:szCs w:val="15"/>
              </w:rPr>
              <w:t>人数</w:t>
            </w:r>
          </w:p>
        </w:tc>
        <w:tc>
          <w:tcPr>
            <w:tcW w:w="3037" w:type="pct"/>
            <w:tcBorders>
              <w:top w:val="single" w:sz="4" w:space="0" w:color="auto"/>
              <w:left w:val="nil"/>
              <w:bottom w:val="single" w:sz="4" w:space="0" w:color="auto"/>
              <w:right w:val="single" w:sz="4" w:space="0" w:color="auto"/>
            </w:tcBorders>
            <w:shd w:val="clear" w:color="auto" w:fill="FFF2CC" w:themeFill="accent4" w:themeFillTint="33"/>
            <w:vAlign w:val="center"/>
          </w:tcPr>
          <w:p w14:paraId="62D3A489" w14:textId="77777777" w:rsidR="009A3E2E" w:rsidRDefault="00000000">
            <w:pPr>
              <w:widowControl/>
              <w:spacing w:line="320" w:lineRule="exact"/>
              <w:jc w:val="center"/>
              <w:rPr>
                <w:rFonts w:ascii="宋体" w:eastAsia="宋体" w:hAnsi="宋体" w:cs="Times New Roman" w:hint="eastAsia"/>
                <w:b/>
                <w:bCs/>
                <w:kern w:val="0"/>
                <w:szCs w:val="21"/>
              </w:rPr>
            </w:pPr>
            <w:r>
              <w:rPr>
                <w:rFonts w:ascii="宋体" w:eastAsia="宋体" w:hAnsi="宋体" w:cs="Times New Roman"/>
                <w:b/>
                <w:bCs/>
                <w:kern w:val="0"/>
                <w:szCs w:val="21"/>
              </w:rPr>
              <w:t>奖励</w:t>
            </w:r>
            <w:r>
              <w:rPr>
                <w:rFonts w:ascii="宋体" w:eastAsia="宋体" w:hAnsi="宋体" w:cs="Times New Roman" w:hint="eastAsia"/>
                <w:b/>
                <w:bCs/>
                <w:kern w:val="0"/>
                <w:szCs w:val="21"/>
              </w:rPr>
              <w:t xml:space="preserve"> </w:t>
            </w:r>
            <w:r>
              <w:rPr>
                <w:rFonts w:ascii="宋体" w:eastAsia="宋体" w:hAnsi="宋体" w:cs="Times New Roman"/>
                <w:kern w:val="0"/>
                <w:sz w:val="15"/>
                <w:szCs w:val="15"/>
              </w:rPr>
              <w:t>(现金为税前，</w:t>
            </w:r>
            <w:r>
              <w:rPr>
                <w:rFonts w:ascii="宋体" w:eastAsia="宋体" w:hAnsi="宋体" w:cs="Times New Roman" w:hint="eastAsia"/>
                <w:kern w:val="0"/>
                <w:sz w:val="15"/>
                <w:szCs w:val="15"/>
              </w:rPr>
              <w:t>教育</w:t>
            </w:r>
            <w:r>
              <w:rPr>
                <w:rFonts w:ascii="宋体" w:eastAsia="宋体" w:hAnsi="宋体" w:cs="Times New Roman"/>
                <w:kern w:val="0"/>
                <w:sz w:val="15"/>
                <w:szCs w:val="15"/>
              </w:rPr>
              <w:t>服务可任选</w:t>
            </w:r>
            <w:r>
              <w:rPr>
                <w:rFonts w:ascii="宋体" w:eastAsia="宋体" w:hAnsi="宋体" w:cs="Times New Roman" w:hint="eastAsia"/>
                <w:kern w:val="0"/>
                <w:sz w:val="15"/>
                <w:szCs w:val="15"/>
              </w:rPr>
              <w:t>新航道</w:t>
            </w:r>
            <w:r>
              <w:rPr>
                <w:rFonts w:ascii="宋体" w:eastAsia="宋体" w:hAnsi="宋体" w:cs="Times New Roman"/>
                <w:kern w:val="0"/>
                <w:sz w:val="15"/>
                <w:szCs w:val="15"/>
              </w:rPr>
              <w:t>课程、留学、研学等)</w:t>
            </w:r>
          </w:p>
        </w:tc>
      </w:tr>
      <w:tr w:rsidR="009A3E2E" w14:paraId="2723F5F8" w14:textId="77777777">
        <w:trPr>
          <w:trHeight w:val="454"/>
        </w:trPr>
        <w:tc>
          <w:tcPr>
            <w:tcW w:w="940" w:type="pct"/>
            <w:tcBorders>
              <w:top w:val="single" w:sz="4" w:space="0" w:color="auto"/>
              <w:left w:val="single" w:sz="4" w:space="0" w:color="auto"/>
              <w:bottom w:val="single" w:sz="4" w:space="0" w:color="auto"/>
              <w:right w:val="single" w:sz="4" w:space="0" w:color="auto"/>
            </w:tcBorders>
            <w:vAlign w:val="center"/>
          </w:tcPr>
          <w:p w14:paraId="22626B62"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t>风采之星</w:t>
            </w:r>
          </w:p>
        </w:tc>
        <w:tc>
          <w:tcPr>
            <w:tcW w:w="1023" w:type="pct"/>
            <w:tcBorders>
              <w:top w:val="single" w:sz="4" w:space="0" w:color="auto"/>
              <w:left w:val="nil"/>
              <w:bottom w:val="single" w:sz="4" w:space="0" w:color="auto"/>
              <w:right w:val="single" w:sz="4" w:space="0" w:color="auto"/>
            </w:tcBorders>
            <w:vAlign w:val="center"/>
          </w:tcPr>
          <w:p w14:paraId="34BE60A6"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各组</w:t>
            </w:r>
            <w:r>
              <w:rPr>
                <w:rFonts w:ascii="宋体" w:eastAsia="宋体" w:hAnsi="宋体" w:cs="Times New Roman"/>
                <w:kern w:val="0"/>
                <w:sz w:val="20"/>
                <w:szCs w:val="20"/>
              </w:rPr>
              <w:t>1名</w:t>
            </w:r>
          </w:p>
        </w:tc>
        <w:tc>
          <w:tcPr>
            <w:tcW w:w="3037" w:type="pct"/>
            <w:tcBorders>
              <w:top w:val="single" w:sz="4" w:space="0" w:color="auto"/>
              <w:left w:val="nil"/>
              <w:bottom w:val="single" w:sz="4" w:space="0" w:color="auto"/>
              <w:right w:val="single" w:sz="4" w:space="0" w:color="auto"/>
            </w:tcBorders>
            <w:vAlign w:val="center"/>
          </w:tcPr>
          <w:p w14:paraId="068E962D"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t>10000元现金+价值40000元牛津剑桥访学营</w:t>
            </w:r>
            <w:r>
              <w:rPr>
                <w:rFonts w:ascii="宋体" w:eastAsia="宋体" w:hAnsi="宋体" w:cs="Times New Roman" w:hint="eastAsia"/>
                <w:kern w:val="0"/>
                <w:sz w:val="20"/>
                <w:szCs w:val="20"/>
              </w:rPr>
              <w:t>一</w:t>
            </w:r>
            <w:r>
              <w:rPr>
                <w:rFonts w:ascii="宋体" w:eastAsia="宋体" w:hAnsi="宋体" w:cs="Times New Roman"/>
                <w:kern w:val="0"/>
                <w:sz w:val="20"/>
                <w:szCs w:val="20"/>
              </w:rPr>
              <w:t>期服务</w:t>
            </w:r>
          </w:p>
        </w:tc>
      </w:tr>
      <w:tr w:rsidR="009A3E2E" w14:paraId="558DFB5E" w14:textId="77777777">
        <w:trPr>
          <w:trHeight w:val="454"/>
        </w:trPr>
        <w:tc>
          <w:tcPr>
            <w:tcW w:w="940" w:type="pct"/>
            <w:tcBorders>
              <w:top w:val="nil"/>
              <w:left w:val="single" w:sz="4" w:space="0" w:color="auto"/>
              <w:bottom w:val="single" w:sz="4" w:space="0" w:color="auto"/>
              <w:right w:val="single" w:sz="4" w:space="0" w:color="auto"/>
            </w:tcBorders>
            <w:vAlign w:val="center"/>
          </w:tcPr>
          <w:p w14:paraId="299FF8B9"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t>超越之星</w:t>
            </w:r>
          </w:p>
        </w:tc>
        <w:tc>
          <w:tcPr>
            <w:tcW w:w="1023" w:type="pct"/>
            <w:tcBorders>
              <w:top w:val="nil"/>
              <w:left w:val="nil"/>
              <w:bottom w:val="single" w:sz="4" w:space="0" w:color="auto"/>
              <w:right w:val="single" w:sz="4" w:space="0" w:color="auto"/>
            </w:tcBorders>
            <w:vAlign w:val="center"/>
          </w:tcPr>
          <w:p w14:paraId="79158B93"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各组</w:t>
            </w:r>
            <w:r>
              <w:rPr>
                <w:rFonts w:ascii="宋体" w:eastAsia="宋体" w:hAnsi="宋体" w:cs="Times New Roman"/>
                <w:kern w:val="0"/>
                <w:sz w:val="20"/>
                <w:szCs w:val="20"/>
              </w:rPr>
              <w:t>2名</w:t>
            </w:r>
          </w:p>
        </w:tc>
        <w:tc>
          <w:tcPr>
            <w:tcW w:w="3037" w:type="pct"/>
            <w:tcBorders>
              <w:top w:val="nil"/>
              <w:left w:val="nil"/>
              <w:bottom w:val="single" w:sz="4" w:space="0" w:color="auto"/>
              <w:right w:val="single" w:sz="4" w:space="0" w:color="auto"/>
            </w:tcBorders>
            <w:vAlign w:val="center"/>
          </w:tcPr>
          <w:p w14:paraId="4A987359"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t>5000元现金+价值5000元服务</w:t>
            </w:r>
          </w:p>
        </w:tc>
      </w:tr>
      <w:tr w:rsidR="009A3E2E" w14:paraId="265CEA49" w14:textId="77777777">
        <w:trPr>
          <w:trHeight w:val="454"/>
        </w:trPr>
        <w:tc>
          <w:tcPr>
            <w:tcW w:w="940" w:type="pct"/>
            <w:tcBorders>
              <w:top w:val="nil"/>
              <w:left w:val="single" w:sz="4" w:space="0" w:color="auto"/>
              <w:bottom w:val="single" w:sz="4" w:space="0" w:color="auto"/>
              <w:right w:val="single" w:sz="4" w:space="0" w:color="auto"/>
            </w:tcBorders>
            <w:vAlign w:val="center"/>
          </w:tcPr>
          <w:p w14:paraId="42F11D6A"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t>舞台之星</w:t>
            </w:r>
          </w:p>
        </w:tc>
        <w:tc>
          <w:tcPr>
            <w:tcW w:w="1023" w:type="pct"/>
            <w:tcBorders>
              <w:top w:val="nil"/>
              <w:left w:val="nil"/>
              <w:bottom w:val="single" w:sz="4" w:space="0" w:color="auto"/>
              <w:right w:val="single" w:sz="4" w:space="0" w:color="auto"/>
            </w:tcBorders>
            <w:vAlign w:val="center"/>
          </w:tcPr>
          <w:p w14:paraId="3702444C"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各组</w:t>
            </w:r>
            <w:r>
              <w:rPr>
                <w:rFonts w:ascii="宋体" w:eastAsia="宋体" w:hAnsi="宋体" w:cs="Times New Roman"/>
                <w:kern w:val="0"/>
                <w:sz w:val="20"/>
                <w:szCs w:val="20"/>
              </w:rPr>
              <w:t>3名</w:t>
            </w:r>
          </w:p>
        </w:tc>
        <w:tc>
          <w:tcPr>
            <w:tcW w:w="3037" w:type="pct"/>
            <w:tcBorders>
              <w:top w:val="nil"/>
              <w:left w:val="nil"/>
              <w:bottom w:val="single" w:sz="4" w:space="0" w:color="auto"/>
              <w:right w:val="single" w:sz="4" w:space="0" w:color="auto"/>
            </w:tcBorders>
            <w:vAlign w:val="center"/>
          </w:tcPr>
          <w:p w14:paraId="6D02FAD0"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30</w:t>
            </w:r>
            <w:r>
              <w:rPr>
                <w:rFonts w:ascii="宋体" w:eastAsia="宋体" w:hAnsi="宋体" w:cs="Times New Roman"/>
                <w:kern w:val="0"/>
                <w:sz w:val="20"/>
                <w:szCs w:val="20"/>
              </w:rPr>
              <w:t>00元现金+价值</w:t>
            </w:r>
            <w:r>
              <w:rPr>
                <w:rFonts w:ascii="宋体" w:eastAsia="宋体" w:hAnsi="宋体" w:cs="Times New Roman" w:hint="eastAsia"/>
                <w:kern w:val="0"/>
                <w:sz w:val="20"/>
                <w:szCs w:val="20"/>
              </w:rPr>
              <w:t>30</w:t>
            </w:r>
            <w:r>
              <w:rPr>
                <w:rFonts w:ascii="宋体" w:eastAsia="宋体" w:hAnsi="宋体" w:cs="Times New Roman"/>
                <w:kern w:val="0"/>
                <w:sz w:val="20"/>
                <w:szCs w:val="20"/>
              </w:rPr>
              <w:t>00元服务</w:t>
            </w:r>
          </w:p>
        </w:tc>
      </w:tr>
      <w:tr w:rsidR="009A3E2E" w14:paraId="1ECAEBFB" w14:textId="77777777">
        <w:trPr>
          <w:trHeight w:val="454"/>
        </w:trPr>
        <w:tc>
          <w:tcPr>
            <w:tcW w:w="940" w:type="pct"/>
            <w:tcBorders>
              <w:top w:val="nil"/>
              <w:left w:val="single" w:sz="4" w:space="0" w:color="auto"/>
              <w:bottom w:val="single" w:sz="4" w:space="0" w:color="auto"/>
              <w:right w:val="single" w:sz="4" w:space="0" w:color="auto"/>
            </w:tcBorders>
            <w:vAlign w:val="center"/>
          </w:tcPr>
          <w:p w14:paraId="5594BB93"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kern w:val="0"/>
                <w:sz w:val="20"/>
                <w:szCs w:val="20"/>
              </w:rPr>
              <w:lastRenderedPageBreak/>
              <w:t>传播之星</w:t>
            </w:r>
          </w:p>
        </w:tc>
        <w:tc>
          <w:tcPr>
            <w:tcW w:w="1023" w:type="pct"/>
            <w:tcBorders>
              <w:top w:val="nil"/>
              <w:left w:val="nil"/>
              <w:bottom w:val="single" w:sz="4" w:space="0" w:color="auto"/>
              <w:right w:val="single" w:sz="4" w:space="0" w:color="auto"/>
            </w:tcBorders>
            <w:vAlign w:val="center"/>
          </w:tcPr>
          <w:p w14:paraId="45ECD410"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各组24</w:t>
            </w:r>
            <w:r>
              <w:rPr>
                <w:rFonts w:ascii="宋体" w:eastAsia="宋体" w:hAnsi="宋体" w:cs="Times New Roman"/>
                <w:kern w:val="0"/>
                <w:sz w:val="20"/>
                <w:szCs w:val="20"/>
              </w:rPr>
              <w:t>名</w:t>
            </w:r>
          </w:p>
        </w:tc>
        <w:tc>
          <w:tcPr>
            <w:tcW w:w="3037" w:type="pct"/>
            <w:tcBorders>
              <w:top w:val="nil"/>
              <w:left w:val="nil"/>
              <w:bottom w:val="single" w:sz="4" w:space="0" w:color="auto"/>
              <w:right w:val="single" w:sz="4" w:space="0" w:color="auto"/>
            </w:tcBorders>
            <w:vAlign w:val="center"/>
          </w:tcPr>
          <w:p w14:paraId="2990459A" w14:textId="77777777" w:rsidR="009A3E2E" w:rsidRDefault="00000000">
            <w:pPr>
              <w:widowControl/>
              <w:spacing w:line="320" w:lineRule="exact"/>
              <w:jc w:val="center"/>
              <w:rPr>
                <w:rFonts w:ascii="宋体" w:eastAsia="宋体" w:hAnsi="宋体" w:cs="Times New Roman" w:hint="eastAsia"/>
                <w:kern w:val="0"/>
                <w:sz w:val="20"/>
                <w:szCs w:val="20"/>
              </w:rPr>
            </w:pPr>
            <w:r>
              <w:rPr>
                <w:rFonts w:ascii="宋体" w:eastAsia="宋体" w:hAnsi="宋体" w:cs="Times New Roman" w:hint="eastAsia"/>
                <w:kern w:val="0"/>
                <w:sz w:val="20"/>
                <w:szCs w:val="20"/>
              </w:rPr>
              <w:t>75</w:t>
            </w:r>
            <w:r>
              <w:rPr>
                <w:rFonts w:ascii="宋体" w:eastAsia="宋体" w:hAnsi="宋体" w:cs="Times New Roman"/>
                <w:kern w:val="0"/>
                <w:sz w:val="20"/>
                <w:szCs w:val="20"/>
              </w:rPr>
              <w:t>0元现金+价值</w:t>
            </w:r>
            <w:r>
              <w:rPr>
                <w:rFonts w:ascii="宋体" w:eastAsia="宋体" w:hAnsi="宋体" w:cs="Times New Roman" w:hint="eastAsia"/>
                <w:kern w:val="0"/>
                <w:sz w:val="20"/>
                <w:szCs w:val="20"/>
              </w:rPr>
              <w:t>75</w:t>
            </w:r>
            <w:r>
              <w:rPr>
                <w:rFonts w:ascii="宋体" w:eastAsia="宋体" w:hAnsi="宋体" w:cs="Times New Roman"/>
                <w:kern w:val="0"/>
                <w:sz w:val="20"/>
                <w:szCs w:val="20"/>
              </w:rPr>
              <w:t>0元服务</w:t>
            </w:r>
          </w:p>
        </w:tc>
      </w:tr>
    </w:tbl>
    <w:p w14:paraId="69CBB726" w14:textId="77777777" w:rsidR="009A3E2E" w:rsidRDefault="00000000">
      <w:pPr>
        <w:spacing w:line="480" w:lineRule="exact"/>
        <w:ind w:firstLineChars="200" w:firstLine="562"/>
        <w:rPr>
          <w:rFonts w:ascii="Times New Roman" w:eastAsia="仿宋" w:hAnsi="Times New Roman" w:cs="Times New Roman"/>
          <w:sz w:val="28"/>
          <w:szCs w:val="28"/>
        </w:rPr>
      </w:pPr>
      <w:r>
        <w:rPr>
          <w:rFonts w:ascii="Times New Roman" w:eastAsia="仿宋" w:hAnsi="Times New Roman" w:cs="Times New Roman" w:hint="eastAsia"/>
          <w:b/>
          <w:bCs/>
          <w:sz w:val="28"/>
          <w:szCs w:val="28"/>
        </w:rPr>
        <w:t>全国阶段</w:t>
      </w:r>
      <w:r>
        <w:rPr>
          <w:rFonts w:ascii="Times New Roman" w:eastAsia="仿宋" w:hAnsi="Times New Roman" w:cs="Times New Roman"/>
          <w:b/>
          <w:bCs/>
          <w:sz w:val="28"/>
          <w:szCs w:val="28"/>
        </w:rPr>
        <w:t>颁奖典礼</w:t>
      </w:r>
      <w:r>
        <w:rPr>
          <w:rFonts w:ascii="Times New Roman" w:eastAsia="仿宋" w:hAnsi="Times New Roman" w:cs="Times New Roman"/>
          <w:sz w:val="28"/>
          <w:szCs w:val="28"/>
        </w:rPr>
        <w:t>将录制</w:t>
      </w:r>
      <w:r>
        <w:rPr>
          <w:rFonts w:ascii="Times New Roman" w:eastAsia="仿宋" w:hAnsi="Times New Roman" w:cs="Times New Roman" w:hint="eastAsia"/>
          <w:sz w:val="28"/>
          <w:szCs w:val="28"/>
        </w:rPr>
        <w:t>为</w:t>
      </w:r>
      <w:r>
        <w:rPr>
          <w:rFonts w:ascii="Times New Roman" w:eastAsia="仿宋" w:hAnsi="Times New Roman" w:cs="Times New Roman"/>
          <w:sz w:val="28"/>
          <w:szCs w:val="28"/>
        </w:rPr>
        <w:t>特别节目《中国故事汇》，在中国教育电视台</w:t>
      </w:r>
      <w:r>
        <w:rPr>
          <w:rFonts w:ascii="Times New Roman" w:eastAsia="仿宋" w:hAnsi="Times New Roman" w:cs="Times New Roman" w:hint="eastAsia"/>
          <w:sz w:val="28"/>
          <w:szCs w:val="28"/>
        </w:rPr>
        <w:t>CETV</w:t>
      </w:r>
      <w:r>
        <w:rPr>
          <w:rFonts w:ascii="Times New Roman" w:eastAsia="仿宋" w:hAnsi="Times New Roman" w:cs="Times New Roman"/>
          <w:sz w:val="28"/>
          <w:szCs w:val="28"/>
        </w:rPr>
        <w:t>-1</w:t>
      </w:r>
      <w:r>
        <w:rPr>
          <w:rFonts w:ascii="Times New Roman" w:eastAsia="仿宋" w:hAnsi="Times New Roman" w:cs="Times New Roman"/>
          <w:sz w:val="28"/>
          <w:szCs w:val="28"/>
        </w:rPr>
        <w:t>播出。</w:t>
      </w:r>
    </w:p>
    <w:p w14:paraId="473E2B22"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b/>
          <w:bCs/>
          <w:sz w:val="32"/>
          <w:szCs w:val="32"/>
        </w:rPr>
        <w:t>注意事项</w:t>
      </w:r>
    </w:p>
    <w:p w14:paraId="37099AA2" w14:textId="77777777" w:rsidR="009A3E2E" w:rsidRDefault="00000000">
      <w:pPr>
        <w:pStyle w:val="af9"/>
        <w:numPr>
          <w:ilvl w:val="0"/>
          <w:numId w:val="10"/>
        </w:numPr>
        <w:spacing w:line="400" w:lineRule="exact"/>
        <w:ind w:left="426" w:firstLineChars="0"/>
        <w:rPr>
          <w:rFonts w:ascii="Times New Roman" w:eastAsia="仿宋" w:hAnsi="Times New Roman" w:cs="Times New Roman"/>
          <w:spacing w:val="-10"/>
          <w:sz w:val="24"/>
          <w:szCs w:val="24"/>
        </w:rPr>
      </w:pPr>
      <w:r>
        <w:rPr>
          <w:rFonts w:ascii="Times New Roman" w:eastAsia="仿宋" w:hAnsi="Times New Roman" w:cs="Times New Roman" w:hint="eastAsia"/>
          <w:spacing w:val="-10"/>
          <w:sz w:val="24"/>
          <w:szCs w:val="24"/>
        </w:rPr>
        <w:t>选手应保证个人信息真实准确、作品由本人出镜；上传的视频经初审为“正式作品”后方可进入评审环节；如出现类型选错、面部被遮挡、视频过短、语种有误、噪音过大、任何形式的广告或活动不相关内容，需重新提交视频；如发现严重违规，例如大段抄袭、作品雷同等作弊现象，组委会将有权取消选手的参与资格和所获奖项。</w:t>
      </w:r>
    </w:p>
    <w:p w14:paraId="067E062E" w14:textId="77777777" w:rsidR="009A3E2E" w:rsidRDefault="00000000">
      <w:pPr>
        <w:pStyle w:val="af9"/>
        <w:numPr>
          <w:ilvl w:val="0"/>
          <w:numId w:val="10"/>
        </w:numPr>
        <w:spacing w:line="400" w:lineRule="exact"/>
        <w:ind w:left="426" w:firstLineChars="0"/>
        <w:rPr>
          <w:rFonts w:ascii="Times New Roman" w:eastAsia="仿宋" w:hAnsi="Times New Roman" w:cs="Times New Roman"/>
          <w:spacing w:val="-10"/>
          <w:sz w:val="24"/>
          <w:szCs w:val="24"/>
        </w:rPr>
      </w:pPr>
      <w:r>
        <w:rPr>
          <w:rFonts w:ascii="Times New Roman" w:eastAsia="仿宋" w:hAnsi="Times New Roman" w:cs="Times New Roman"/>
          <w:spacing w:val="-10"/>
          <w:sz w:val="24"/>
          <w:szCs w:val="24"/>
        </w:rPr>
        <w:t>因选手所在区域不同，</w:t>
      </w:r>
      <w:bookmarkStart w:id="30" w:name="_Hlk63604900"/>
      <w:r>
        <w:rPr>
          <w:rFonts w:ascii="Times New Roman" w:eastAsia="仿宋" w:hAnsi="Times New Roman" w:cs="Times New Roman"/>
          <w:spacing w:val="-10"/>
          <w:sz w:val="24"/>
          <w:szCs w:val="24"/>
        </w:rPr>
        <w:t>各地有权根据实际情况在规定周期内设定城市阶段、省级阶段的时间</w:t>
      </w:r>
      <w:bookmarkEnd w:id="30"/>
      <w:r>
        <w:rPr>
          <w:rFonts w:ascii="Times New Roman" w:eastAsia="仿宋" w:hAnsi="Times New Roman" w:cs="Times New Roman"/>
          <w:spacing w:val="-10"/>
          <w:sz w:val="24"/>
          <w:szCs w:val="24"/>
        </w:rPr>
        <w:t>，以及除必要环节外增设具有本地特色选拔形式，具体以所在选区通知为准。</w:t>
      </w:r>
    </w:p>
    <w:p w14:paraId="2BBFD792" w14:textId="77777777" w:rsidR="009A3E2E" w:rsidRDefault="00000000">
      <w:pPr>
        <w:pStyle w:val="af9"/>
        <w:numPr>
          <w:ilvl w:val="0"/>
          <w:numId w:val="10"/>
        </w:numPr>
        <w:spacing w:line="400" w:lineRule="exact"/>
        <w:ind w:left="426" w:firstLineChars="0"/>
        <w:rPr>
          <w:rFonts w:ascii="Times New Roman" w:eastAsia="仿宋" w:hAnsi="Times New Roman" w:cs="Times New Roman"/>
          <w:sz w:val="24"/>
          <w:szCs w:val="24"/>
        </w:rPr>
      </w:pPr>
      <w:r>
        <w:rPr>
          <w:rFonts w:ascii="Times New Roman" w:eastAsia="仿宋" w:hAnsi="Times New Roman" w:cs="Times New Roman" w:hint="eastAsia"/>
          <w:sz w:val="24"/>
          <w:szCs w:val="24"/>
        </w:rPr>
        <w:t>往届中外青年总展演获奖选手不可再次参与本届全国阶段同组别活动。</w:t>
      </w:r>
    </w:p>
    <w:p w14:paraId="79BDD31A" w14:textId="77777777" w:rsidR="009A3E2E" w:rsidRDefault="00000000">
      <w:pPr>
        <w:pStyle w:val="af9"/>
        <w:numPr>
          <w:ilvl w:val="0"/>
          <w:numId w:val="10"/>
        </w:numPr>
        <w:spacing w:line="400" w:lineRule="exact"/>
        <w:ind w:left="426" w:firstLineChars="0"/>
        <w:rPr>
          <w:rFonts w:ascii="Times New Roman" w:hAnsi="Times New Roman" w:cs="Times New Roman"/>
          <w:sz w:val="24"/>
          <w:szCs w:val="24"/>
        </w:rPr>
      </w:pPr>
      <w:r>
        <w:rPr>
          <w:rFonts w:ascii="Times New Roman" w:eastAsia="仿宋" w:hAnsi="Times New Roman" w:cs="Times New Roman"/>
          <w:spacing w:val="-18"/>
          <w:sz w:val="24"/>
          <w:szCs w:val="24"/>
        </w:rPr>
        <w:t>选手全程的视频作品、稿件、现场影像资料及版权均归</w:t>
      </w:r>
      <w:r>
        <w:rPr>
          <w:rFonts w:ascii="Times New Roman" w:eastAsia="仿宋" w:hAnsi="Times New Roman" w:cs="Times New Roman" w:hint="eastAsia"/>
          <w:spacing w:val="-18"/>
          <w:sz w:val="24"/>
          <w:szCs w:val="24"/>
        </w:rPr>
        <w:t>大会组委会</w:t>
      </w:r>
      <w:r>
        <w:rPr>
          <w:rFonts w:ascii="Times New Roman" w:eastAsia="仿宋" w:hAnsi="Times New Roman" w:cs="Times New Roman"/>
          <w:spacing w:val="-18"/>
          <w:sz w:val="24"/>
          <w:szCs w:val="24"/>
        </w:rPr>
        <w:t>所有，本届</w:t>
      </w:r>
      <w:r>
        <w:rPr>
          <w:rFonts w:ascii="Times New Roman" w:eastAsia="仿宋" w:hAnsi="Times New Roman" w:cs="Times New Roman" w:hint="eastAsia"/>
          <w:spacing w:val="-18"/>
          <w:sz w:val="24"/>
          <w:szCs w:val="24"/>
        </w:rPr>
        <w:t>大会</w:t>
      </w:r>
      <w:r>
        <w:rPr>
          <w:rFonts w:ascii="Times New Roman" w:eastAsia="仿宋" w:hAnsi="Times New Roman" w:cs="Times New Roman"/>
          <w:spacing w:val="-18"/>
          <w:sz w:val="24"/>
          <w:szCs w:val="24"/>
        </w:rPr>
        <w:t>各项事宜的最终解释权和仲裁权归</w:t>
      </w:r>
      <w:r>
        <w:rPr>
          <w:rFonts w:ascii="Times New Roman" w:eastAsia="仿宋" w:hAnsi="Times New Roman" w:cs="Times New Roman" w:hint="eastAsia"/>
          <w:spacing w:val="-18"/>
          <w:sz w:val="24"/>
          <w:szCs w:val="24"/>
        </w:rPr>
        <w:t>大会组委会</w:t>
      </w:r>
      <w:r>
        <w:rPr>
          <w:rFonts w:ascii="Times New Roman" w:eastAsia="仿宋" w:hAnsi="Times New Roman" w:cs="Times New Roman"/>
          <w:spacing w:val="-18"/>
          <w:sz w:val="24"/>
          <w:szCs w:val="24"/>
        </w:rPr>
        <w:t>所有。</w:t>
      </w:r>
    </w:p>
    <w:p w14:paraId="02588F33" w14:textId="77777777" w:rsidR="009A3E2E" w:rsidRDefault="009A3E2E">
      <w:pPr>
        <w:spacing w:line="400" w:lineRule="exact"/>
        <w:rPr>
          <w:rFonts w:ascii="Times New Roman" w:hAnsi="Times New Roman" w:cs="Times New Roman"/>
          <w:sz w:val="24"/>
          <w:szCs w:val="24"/>
        </w:rPr>
      </w:pPr>
    </w:p>
    <w:p w14:paraId="1A7A49A8" w14:textId="77777777" w:rsidR="009A3E2E" w:rsidRDefault="009A3E2E">
      <w:pPr>
        <w:spacing w:line="400" w:lineRule="exact"/>
        <w:rPr>
          <w:rFonts w:ascii="Times New Roman" w:hAnsi="Times New Roman" w:cs="Times New Roman"/>
          <w:sz w:val="24"/>
          <w:szCs w:val="24"/>
        </w:rPr>
      </w:pPr>
    </w:p>
    <w:tbl>
      <w:tblPr>
        <w:tblStyle w:val="af4"/>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9A3E2E" w14:paraId="47BCABBC" w14:textId="77777777">
        <w:tc>
          <w:tcPr>
            <w:tcW w:w="4491" w:type="dxa"/>
          </w:tcPr>
          <w:p w14:paraId="6068795D" w14:textId="77777777" w:rsidR="009A3E2E" w:rsidRDefault="009A3E2E">
            <w:pPr>
              <w:pStyle w:val="ae"/>
              <w:spacing w:before="0" w:beforeAutospacing="0" w:after="0" w:afterAutospacing="0"/>
              <w:jc w:val="center"/>
              <w:rPr>
                <w:rFonts w:ascii="Times New Roman" w:hAnsi="Times New Roman" w:cs="Times New Roman"/>
                <w:b/>
                <w:color w:val="221E1F"/>
                <w:sz w:val="21"/>
                <w:szCs w:val="21"/>
              </w:rPr>
            </w:pPr>
          </w:p>
          <w:p w14:paraId="2304D2A2" w14:textId="77777777" w:rsidR="009A3E2E" w:rsidRDefault="009A3E2E">
            <w:pPr>
              <w:pStyle w:val="ae"/>
              <w:spacing w:before="0" w:beforeAutospacing="0" w:after="0" w:afterAutospacing="0"/>
              <w:jc w:val="center"/>
              <w:rPr>
                <w:rFonts w:ascii="Times New Roman" w:hAnsi="Times New Roman" w:cs="Times New Roman"/>
                <w:b/>
                <w:color w:val="221E1F"/>
                <w:sz w:val="21"/>
                <w:szCs w:val="21"/>
              </w:rPr>
            </w:pPr>
          </w:p>
          <w:p w14:paraId="0B114F45" w14:textId="77777777" w:rsidR="009A3E2E" w:rsidRDefault="00000000">
            <w:pPr>
              <w:pStyle w:val="ae"/>
              <w:spacing w:before="0" w:beforeAutospacing="0" w:after="0" w:afterAutospacing="0"/>
              <w:jc w:val="center"/>
              <w:rPr>
                <w:rFonts w:ascii="Times New Roman" w:hAnsi="Times New Roman" w:cs="Times New Roman"/>
                <w:b/>
                <w:color w:val="221E1F"/>
                <w:sz w:val="21"/>
                <w:szCs w:val="21"/>
              </w:rPr>
            </w:pPr>
            <w:r>
              <w:rPr>
                <w:rFonts w:ascii="Times New Roman" w:hAnsi="Times New Roman" w:cs="Times New Roman" w:hint="eastAsia"/>
                <w:b/>
                <w:noProof/>
                <w:color w:val="221E1F"/>
                <w:sz w:val="21"/>
                <w:szCs w:val="21"/>
              </w:rPr>
              <w:drawing>
                <wp:inline distT="0" distB="0" distL="114300" distR="114300" wp14:anchorId="040A8B6B" wp14:editId="23933B33">
                  <wp:extent cx="835660" cy="835660"/>
                  <wp:effectExtent l="0" t="0" r="2540" b="2540"/>
                  <wp:docPr id="10" name="图片 10" descr="朗诵篇目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朗诵篇目二维码"/>
                          <pic:cNvPicPr>
                            <a:picLocks noChangeAspect="1"/>
                          </pic:cNvPicPr>
                        </pic:nvPicPr>
                        <pic:blipFill>
                          <a:blip r:embed="rId22"/>
                          <a:stretch>
                            <a:fillRect/>
                          </a:stretch>
                        </pic:blipFill>
                        <pic:spPr>
                          <a:xfrm>
                            <a:off x="0" y="0"/>
                            <a:ext cx="837895" cy="837895"/>
                          </a:xfrm>
                          <a:prstGeom prst="rect">
                            <a:avLst/>
                          </a:prstGeom>
                        </pic:spPr>
                      </pic:pic>
                    </a:graphicData>
                  </a:graphic>
                </wp:inline>
              </w:drawing>
            </w:r>
          </w:p>
          <w:p w14:paraId="321AC94F" w14:textId="77777777" w:rsidR="009A3E2E" w:rsidRDefault="00000000">
            <w:pPr>
              <w:pStyle w:val="Default"/>
              <w:spacing w:line="280" w:lineRule="exact"/>
              <w:jc w:val="center"/>
              <w:rPr>
                <w:rFonts w:ascii="Times New Roman" w:eastAsia="微软雅黑" w:hAnsi="Times New Roman" w:cs="Times New Roman"/>
                <w:bCs/>
                <w:color w:val="auto"/>
                <w:sz w:val="21"/>
                <w:szCs w:val="15"/>
              </w:rPr>
            </w:pPr>
            <w:r>
              <w:rPr>
                <w:rFonts w:ascii="Times New Roman" w:eastAsia="微软雅黑" w:hAnsi="Times New Roman" w:cs="Times New Roman" w:hint="eastAsia"/>
                <w:bCs/>
                <w:color w:val="auto"/>
                <w:sz w:val="21"/>
                <w:szCs w:val="15"/>
              </w:rPr>
              <w:t>扫码</w:t>
            </w:r>
            <w:r>
              <w:rPr>
                <w:rFonts w:ascii="Times New Roman" w:eastAsia="微软雅黑" w:hAnsi="Times New Roman" w:cs="Times New Roman"/>
                <w:bCs/>
                <w:color w:val="auto"/>
                <w:sz w:val="21"/>
                <w:szCs w:val="15"/>
              </w:rPr>
              <w:t>查看</w:t>
            </w:r>
            <w:r>
              <w:rPr>
                <w:rFonts w:ascii="Times New Roman" w:eastAsia="微软雅黑" w:hAnsi="Times New Roman" w:cs="Times New Roman" w:hint="eastAsia"/>
                <w:bCs/>
                <w:color w:val="auto"/>
                <w:sz w:val="21"/>
                <w:szCs w:val="15"/>
              </w:rPr>
              <w:t>下载第六届大会大学组</w:t>
            </w:r>
          </w:p>
          <w:p w14:paraId="48A99ADD" w14:textId="77777777" w:rsidR="009A3E2E" w:rsidRDefault="00000000">
            <w:pPr>
              <w:pStyle w:val="Default"/>
              <w:spacing w:line="280" w:lineRule="exact"/>
              <w:jc w:val="center"/>
              <w:rPr>
                <w:rFonts w:ascii="Times New Roman" w:eastAsia="微软雅黑" w:hAnsi="Times New Roman" w:cs="Times New Roman"/>
                <w:bCs/>
                <w:color w:val="auto"/>
                <w:sz w:val="21"/>
                <w:szCs w:val="15"/>
              </w:rPr>
            </w:pPr>
            <w:r>
              <w:rPr>
                <w:rFonts w:ascii="Times New Roman" w:eastAsia="微软雅黑" w:hAnsi="Times New Roman" w:cs="Times New Roman" w:hint="eastAsia"/>
                <w:bCs/>
                <w:color w:val="auto"/>
                <w:sz w:val="21"/>
                <w:szCs w:val="15"/>
              </w:rPr>
              <w:t>城市阶段朗诵参考</w:t>
            </w:r>
            <w:r>
              <w:rPr>
                <w:rFonts w:ascii="Times New Roman" w:eastAsia="微软雅黑" w:hAnsi="Times New Roman" w:cs="Times New Roman"/>
                <w:bCs/>
                <w:color w:val="auto"/>
                <w:sz w:val="21"/>
                <w:szCs w:val="15"/>
              </w:rPr>
              <w:t>篇目</w:t>
            </w:r>
            <w:r>
              <w:rPr>
                <w:rFonts w:ascii="Times New Roman" w:eastAsia="微软雅黑" w:hAnsi="Times New Roman" w:cs="Times New Roman" w:hint="eastAsia"/>
                <w:bCs/>
                <w:color w:val="auto"/>
                <w:sz w:val="21"/>
                <w:szCs w:val="15"/>
              </w:rPr>
              <w:t>和图书介绍</w:t>
            </w:r>
          </w:p>
        </w:tc>
        <w:tc>
          <w:tcPr>
            <w:tcW w:w="4491" w:type="dxa"/>
          </w:tcPr>
          <w:p w14:paraId="2DA6EED9" w14:textId="77777777" w:rsidR="009A3E2E" w:rsidRDefault="009A3E2E">
            <w:pPr>
              <w:pStyle w:val="ae"/>
              <w:spacing w:before="0" w:beforeAutospacing="0" w:after="0" w:afterAutospacing="0" w:line="440" w:lineRule="exact"/>
              <w:ind w:rightChars="42" w:right="88"/>
              <w:jc w:val="both"/>
              <w:rPr>
                <w:rFonts w:ascii="Times New Roman" w:eastAsia="仿宋" w:hAnsi="Times New Roman" w:cs="Times New Roman"/>
                <w:spacing w:val="-20"/>
              </w:rPr>
            </w:pPr>
          </w:p>
          <w:p w14:paraId="7825B725" w14:textId="77777777" w:rsidR="009A3E2E" w:rsidRDefault="009A3E2E">
            <w:pPr>
              <w:pStyle w:val="ae"/>
              <w:spacing w:before="0" w:beforeAutospacing="0" w:after="0" w:afterAutospacing="0" w:line="440" w:lineRule="exact"/>
              <w:ind w:rightChars="42" w:right="88"/>
              <w:jc w:val="both"/>
              <w:rPr>
                <w:rFonts w:ascii="Times New Roman" w:eastAsia="仿宋" w:hAnsi="Times New Roman" w:cs="Times New Roman"/>
                <w:spacing w:val="-20"/>
              </w:rPr>
            </w:pPr>
          </w:p>
          <w:p w14:paraId="59F00F1C" w14:textId="77777777" w:rsidR="009A3E2E" w:rsidRDefault="00000000">
            <w:pPr>
              <w:pStyle w:val="ae"/>
              <w:spacing w:before="0" w:beforeAutospacing="0" w:after="0" w:afterAutospacing="0" w:line="440" w:lineRule="exact"/>
              <w:ind w:rightChars="42" w:right="88"/>
              <w:jc w:val="center"/>
              <w:rPr>
                <w:rFonts w:ascii="Times New Roman" w:eastAsia="仿宋" w:hAnsi="Times New Roman" w:cs="Times New Roman"/>
                <w:spacing w:val="-20"/>
              </w:rPr>
            </w:pPr>
            <w:r>
              <w:rPr>
                <w:rFonts w:ascii="Times New Roman" w:eastAsia="仿宋" w:hAnsi="Times New Roman" w:cs="Times New Roman"/>
                <w:spacing w:val="-20"/>
              </w:rPr>
              <w:t>第六届</w:t>
            </w:r>
            <w:r>
              <w:rPr>
                <w:rFonts w:ascii="Times New Roman" w:eastAsia="仿宋" w:hAnsi="Times New Roman" w:cs="Times New Roman"/>
                <w:spacing w:val="-20"/>
              </w:rPr>
              <w:t>“</w:t>
            </w:r>
            <w:r>
              <w:rPr>
                <w:rFonts w:ascii="Times New Roman" w:eastAsia="仿宋" w:hAnsi="Times New Roman" w:cs="Times New Roman"/>
                <w:spacing w:val="-20"/>
              </w:rPr>
              <w:t>用英语讲中国故事大会</w:t>
            </w:r>
            <w:r>
              <w:rPr>
                <w:rFonts w:ascii="Times New Roman" w:eastAsia="仿宋" w:hAnsi="Times New Roman" w:cs="Times New Roman"/>
                <w:spacing w:val="-20"/>
              </w:rPr>
              <w:t>”</w:t>
            </w:r>
            <w:r>
              <w:rPr>
                <w:rFonts w:ascii="Times New Roman" w:eastAsia="仿宋" w:hAnsi="Times New Roman" w:cs="Times New Roman"/>
                <w:spacing w:val="-20"/>
              </w:rPr>
              <w:t>组委会</w:t>
            </w:r>
          </w:p>
          <w:p w14:paraId="69808AFF" w14:textId="77777777" w:rsidR="009A3E2E" w:rsidRDefault="00000000">
            <w:pPr>
              <w:pStyle w:val="ae"/>
              <w:spacing w:before="0" w:beforeAutospacing="0" w:after="0" w:afterAutospacing="0" w:line="440" w:lineRule="exact"/>
              <w:ind w:rightChars="42" w:right="88"/>
              <w:jc w:val="center"/>
              <w:rPr>
                <w:rFonts w:ascii="Times New Roman" w:eastAsia="仿宋" w:hAnsi="Times New Roman" w:cs="Times New Roman"/>
                <w:spacing w:val="-20"/>
              </w:rPr>
            </w:pPr>
            <w:r>
              <w:rPr>
                <w:rFonts w:ascii="Times New Roman" w:eastAsia="仿宋" w:hAnsi="Times New Roman" w:cs="Times New Roman"/>
              </w:rPr>
              <w:t>2025</w:t>
            </w:r>
            <w:r>
              <w:rPr>
                <w:rFonts w:ascii="Times New Roman" w:eastAsia="仿宋" w:hAnsi="Times New Roman" w:cs="Times New Roman"/>
              </w:rPr>
              <w:t>年</w:t>
            </w:r>
            <w:r>
              <w:rPr>
                <w:rFonts w:ascii="Times New Roman" w:eastAsia="仿宋" w:hAnsi="Times New Roman" w:cs="Times New Roman"/>
              </w:rPr>
              <w:t>11</w:t>
            </w:r>
            <w:r>
              <w:rPr>
                <w:rFonts w:ascii="Times New Roman" w:eastAsia="仿宋" w:hAnsi="Times New Roman" w:cs="Times New Roman"/>
              </w:rPr>
              <w:t>月</w:t>
            </w:r>
          </w:p>
          <w:p w14:paraId="03615313" w14:textId="77777777" w:rsidR="009A3E2E" w:rsidRDefault="009A3E2E">
            <w:pPr>
              <w:pStyle w:val="ae"/>
              <w:spacing w:before="0" w:beforeAutospacing="0" w:after="0" w:afterAutospacing="0" w:line="360" w:lineRule="auto"/>
              <w:ind w:rightChars="42" w:right="88"/>
              <w:jc w:val="right"/>
              <w:rPr>
                <w:rFonts w:ascii="Times New Roman" w:hAnsi="Times New Roman" w:cs="Times New Roman"/>
              </w:rPr>
            </w:pPr>
          </w:p>
        </w:tc>
      </w:tr>
    </w:tbl>
    <w:p w14:paraId="2C152F1A" w14:textId="77777777" w:rsidR="009A3E2E" w:rsidRDefault="009A3E2E">
      <w:pPr>
        <w:spacing w:line="440" w:lineRule="exact"/>
        <w:rPr>
          <w:rFonts w:ascii="Times New Roman" w:hAnsi="Times New Roman" w:cs="Times New Roman"/>
          <w:sz w:val="28"/>
          <w:szCs w:val="28"/>
        </w:rPr>
      </w:pPr>
    </w:p>
    <w:p w14:paraId="43BCD030" w14:textId="77777777" w:rsidR="009A3E2E" w:rsidRDefault="00000000">
      <w:pPr>
        <w:pStyle w:val="ae"/>
        <w:numPr>
          <w:ilvl w:val="0"/>
          <w:numId w:val="2"/>
        </w:numPr>
        <w:spacing w:before="0" w:beforeAutospacing="0" w:after="0" w:afterAutospacing="0" w:line="520" w:lineRule="exact"/>
        <w:ind w:left="284" w:hanging="284"/>
        <w:jc w:val="both"/>
        <w:outlineLvl w:val="0"/>
        <w:rPr>
          <w:rFonts w:ascii="Times New Roman" w:eastAsia="黑体" w:hAnsi="Times New Roman" w:cs="Times New Roman"/>
          <w:b/>
          <w:bCs/>
          <w:sz w:val="32"/>
          <w:szCs w:val="32"/>
        </w:rPr>
      </w:pPr>
      <w:r>
        <w:rPr>
          <w:rFonts w:ascii="Times New Roman" w:eastAsia="黑体" w:hAnsi="Times New Roman" w:cs="Times New Roman" w:hint="eastAsia"/>
          <w:b/>
          <w:bCs/>
          <w:sz w:val="32"/>
          <w:szCs w:val="32"/>
        </w:rPr>
        <w:t>天津地区报名方式和流程</w:t>
      </w:r>
    </w:p>
    <w:p w14:paraId="3D8B8FD0" w14:textId="77777777" w:rsidR="009A3E2E" w:rsidRDefault="00000000">
      <w:pPr>
        <w:spacing w:line="520" w:lineRule="exact"/>
        <w:rPr>
          <w:rFonts w:ascii="仿宋_GB2312" w:eastAsia="仿宋_GB2312" w:hAnsi="仿宋_GB2312" w:cs="仿宋_GB2312" w:hint="eastAsia"/>
          <w:sz w:val="28"/>
          <w:szCs w:val="28"/>
        </w:rPr>
      </w:pPr>
      <w:r>
        <w:rPr>
          <w:rFonts w:ascii="仿宋_GB2312" w:eastAsia="仿宋_GB2312" w:hAnsi="仿宋_GB2312" w:cs="仿宋_GB2312" w:hint="eastAsia"/>
          <w:b/>
          <w:bCs/>
          <w:sz w:val="28"/>
          <w:szCs w:val="28"/>
        </w:rPr>
        <w:t>1.报名方式</w:t>
      </w:r>
      <w:r>
        <w:rPr>
          <w:rFonts w:ascii="仿宋_GB2312" w:eastAsia="仿宋_GB2312" w:hAnsi="仿宋_GB2312" w:cs="仿宋_GB2312" w:hint="eastAsia"/>
          <w:sz w:val="28"/>
          <w:szCs w:val="28"/>
        </w:rPr>
        <w:t>：选手扫描下方二维码，可直接报名</w:t>
      </w:r>
    </w:p>
    <w:p w14:paraId="2E18F841" w14:textId="77777777" w:rsidR="009A3E2E" w:rsidRDefault="00000000">
      <w:pPr>
        <w:kinsoku w:val="0"/>
        <w:autoSpaceDE w:val="0"/>
        <w:autoSpaceDN w:val="0"/>
        <w:adjustRightInd w:val="0"/>
        <w:snapToGrid w:val="0"/>
        <w:spacing w:before="150" w:line="179" w:lineRule="auto"/>
        <w:jc w:val="left"/>
        <w:textAlignment w:val="baseline"/>
        <w:outlineLvl w:val="0"/>
        <w:rPr>
          <w:rFonts w:ascii="仿宋" w:eastAsia="仿宋" w:hAnsi="仿宋" w:cs="仿宋" w:hint="eastAsia"/>
          <w:sz w:val="32"/>
          <w:szCs w:val="32"/>
        </w:rPr>
      </w:pPr>
      <w:r>
        <w:rPr>
          <w:rFonts w:ascii="仿宋" w:eastAsia="仿宋" w:hAnsi="仿宋" w:cs="仿宋" w:hint="eastAsia"/>
          <w:noProof/>
          <w:sz w:val="32"/>
          <w:szCs w:val="32"/>
        </w:rPr>
        <w:drawing>
          <wp:inline distT="0" distB="0" distL="114300" distR="114300" wp14:anchorId="6252D743" wp14:editId="1F1906F9">
            <wp:extent cx="1813560" cy="1813560"/>
            <wp:effectExtent l="0" t="0" r="15240" b="15240"/>
            <wp:docPr id="4" name="图片 4" descr="f6c1f35d15775cb4ab0bd2476224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6c1f35d15775cb4ab0bd24762244060"/>
                    <pic:cNvPicPr>
                      <a:picLocks noChangeAspect="1"/>
                    </pic:cNvPicPr>
                  </pic:nvPicPr>
                  <pic:blipFill>
                    <a:blip r:embed="rId21"/>
                    <a:stretch>
                      <a:fillRect/>
                    </a:stretch>
                  </pic:blipFill>
                  <pic:spPr>
                    <a:xfrm>
                      <a:off x="0" y="0"/>
                      <a:ext cx="1813560" cy="1813560"/>
                    </a:xfrm>
                    <a:prstGeom prst="rect">
                      <a:avLst/>
                    </a:prstGeom>
                  </pic:spPr>
                </pic:pic>
              </a:graphicData>
            </a:graphic>
          </wp:inline>
        </w:drawing>
      </w:r>
    </w:p>
    <w:p w14:paraId="0EF8995A" w14:textId="77777777" w:rsidR="009A3E2E" w:rsidRDefault="009A3E2E">
      <w:pPr>
        <w:kinsoku w:val="0"/>
        <w:autoSpaceDE w:val="0"/>
        <w:autoSpaceDN w:val="0"/>
        <w:adjustRightInd w:val="0"/>
        <w:snapToGrid w:val="0"/>
        <w:spacing w:before="150" w:line="179" w:lineRule="auto"/>
        <w:textAlignment w:val="baseline"/>
        <w:outlineLvl w:val="0"/>
        <w:rPr>
          <w:rFonts w:ascii="仿宋" w:eastAsia="仿宋" w:hAnsi="仿宋" w:cs="仿宋" w:hint="eastAsia"/>
          <w:sz w:val="28"/>
          <w:szCs w:val="28"/>
        </w:rPr>
      </w:pPr>
    </w:p>
    <w:p w14:paraId="721FCCF6" w14:textId="77777777" w:rsidR="009A3E2E" w:rsidRDefault="00000000">
      <w:pPr>
        <w:numPr>
          <w:ilvl w:val="0"/>
          <w:numId w:val="11"/>
        </w:numPr>
        <w:spacing w:line="520" w:lineRule="exact"/>
        <w:rPr>
          <w:rFonts w:ascii="仿宋_GB2312" w:eastAsia="仿宋_GB2312" w:hAnsi="仿宋_GB2312" w:cs="仿宋_GB2312" w:hint="eastAsia"/>
          <w:sz w:val="28"/>
          <w:szCs w:val="28"/>
        </w:rPr>
      </w:pPr>
      <w:r>
        <w:rPr>
          <w:rFonts w:ascii="仿宋_GB2312" w:eastAsia="仿宋_GB2312" w:hAnsi="仿宋_GB2312" w:cs="仿宋_GB2312" w:hint="eastAsia"/>
          <w:b/>
          <w:bCs/>
          <w:sz w:val="28"/>
          <w:szCs w:val="28"/>
        </w:rPr>
        <w:t>天津组委会对接人</w:t>
      </w:r>
      <w:r>
        <w:rPr>
          <w:rFonts w:ascii="仿宋_GB2312" w:eastAsia="仿宋_GB2312" w:hAnsi="仿宋_GB2312" w:cs="仿宋_GB2312" w:hint="eastAsia"/>
          <w:sz w:val="28"/>
          <w:szCs w:val="28"/>
        </w:rPr>
        <w:t>：朱老师：18322254632</w:t>
      </w:r>
    </w:p>
    <w:p w14:paraId="4906ED35" w14:textId="77777777" w:rsidR="009A3E2E" w:rsidRDefault="00000000">
      <w:pPr>
        <w:spacing w:line="52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雷老师：15801649452</w:t>
      </w:r>
    </w:p>
    <w:p w14:paraId="29C6DD34" w14:textId="77777777" w:rsidR="009A3E2E" w:rsidRDefault="009A3E2E">
      <w:pPr>
        <w:kinsoku w:val="0"/>
        <w:autoSpaceDE w:val="0"/>
        <w:autoSpaceDN w:val="0"/>
        <w:adjustRightInd w:val="0"/>
        <w:snapToGrid w:val="0"/>
        <w:jc w:val="center"/>
        <w:textAlignment w:val="baseline"/>
        <w:outlineLvl w:val="0"/>
        <w:rPr>
          <w:rFonts w:ascii="Arial" w:eastAsia="仿宋" w:hAnsi="仿宋" w:cs="仿宋" w:hint="eastAsia"/>
          <w:szCs w:val="28"/>
          <w:lang w:eastAsia="en-US"/>
        </w:rPr>
      </w:pPr>
    </w:p>
    <w:p w14:paraId="4D20CA4A" w14:textId="77777777" w:rsidR="009A3E2E" w:rsidRDefault="009A3E2E">
      <w:pPr>
        <w:jc w:val="right"/>
        <w:rPr>
          <w:rFonts w:ascii="仿宋" w:eastAsia="仿宋" w:hAnsi="仿宋" w:cs="仿宋" w:hint="eastAsia"/>
          <w:sz w:val="28"/>
          <w:szCs w:val="28"/>
          <w:lang w:eastAsia="en-US"/>
        </w:rPr>
      </w:pPr>
    </w:p>
    <w:p w14:paraId="7DFD4DC6" w14:textId="77777777" w:rsidR="009A3E2E" w:rsidRDefault="009A3E2E">
      <w:pPr>
        <w:rPr>
          <w:rFonts w:ascii="仿宋" w:eastAsia="仿宋" w:hAnsi="仿宋" w:cs="仿宋" w:hint="eastAsia"/>
          <w:sz w:val="32"/>
          <w:szCs w:val="32"/>
        </w:rPr>
      </w:pPr>
    </w:p>
    <w:sectPr w:rsidR="009A3E2E">
      <w:headerReference w:type="default" r:id="rId23"/>
      <w:footerReference w:type="default" r:id="rId24"/>
      <w:pgSz w:w="11906" w:h="16838"/>
      <w:pgMar w:top="1134" w:right="1457" w:bottom="1134" w:left="1457" w:header="283"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DC549" w14:textId="77777777" w:rsidR="00D85E61" w:rsidRDefault="00D85E61">
      <w:pPr>
        <w:rPr>
          <w:rFonts w:hint="eastAsia"/>
        </w:rPr>
      </w:pPr>
      <w:r>
        <w:separator/>
      </w:r>
    </w:p>
  </w:endnote>
  <w:endnote w:type="continuationSeparator" w:id="0">
    <w:p w14:paraId="014DBCB9" w14:textId="77777777" w:rsidR="00D85E61" w:rsidRDefault="00D85E6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D2FF09B-EAB5-41EB-9470-26B4868B0F65}"/>
    <w:embedBold r:id="rId2" w:fontKey="{D1CF903E-841F-47C4-97CC-7787D7B14F4F}"/>
    <w:embedItalic r:id="rId3" w:fontKey="{5770F2C2-AC61-43C0-943A-F65154E07904}"/>
  </w:font>
  <w:font w:name="Wingdings">
    <w:panose1 w:val="05000000000000000000"/>
    <w:charset w:val="02"/>
    <w:family w:val="auto"/>
    <w:pitch w:val="variable"/>
    <w:sig w:usb0="00000000" w:usb1="10000000" w:usb2="00000000" w:usb3="00000000" w:csb0="80000000" w:csb1="00000000"/>
    <w:embedRegular r:id="rId4" w:fontKey="{A8997E39-0274-4DFB-BCBD-9DFBAA369C49}"/>
  </w:font>
  <w:font w:name="微软雅黑">
    <w:panose1 w:val="020B0503020204020204"/>
    <w:charset w:val="86"/>
    <w:family w:val="swiss"/>
    <w:pitch w:val="variable"/>
    <w:sig w:usb0="80000287" w:usb1="2ACF3C50" w:usb2="00000016" w:usb3="00000000" w:csb0="0004001F" w:csb1="00000000"/>
    <w:embedRegular r:id="rId5" w:subsetted="1" w:fontKey="{E6090AF3-7E32-43A7-85D6-1ACCC102055B}"/>
  </w:font>
  <w:font w:name="宋体">
    <w:altName w:val="SimSun"/>
    <w:panose1 w:val="02010600030101010101"/>
    <w:charset w:val="86"/>
    <w:family w:val="auto"/>
    <w:pitch w:val="variable"/>
    <w:sig w:usb0="00000203" w:usb1="288F0000" w:usb2="00000016" w:usb3="00000000" w:csb0="00040001" w:csb1="00000000"/>
    <w:embedRegular r:id="rId6" w:subsetted="1" w:fontKey="{9AA3B22C-4B25-4131-AE26-1EFCAF926B71}"/>
    <w:embedBold r:id="rId7" w:subsetted="1" w:fontKey="{2725A5ED-8EAA-4B87-9914-153AD0833E76}"/>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方正小标宋_GBK">
    <w:panose1 w:val="03000502000000000000"/>
    <w:charset w:val="86"/>
    <w:family w:val="script"/>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Bold r:id="rId8" w:subsetted="1" w:fontKey="{9F1AF7A0-2059-43D8-AC3A-EF301817EC7B}"/>
  </w:font>
  <w:font w:name="黑体">
    <w:altName w:val="SimHei"/>
    <w:panose1 w:val="02010609060101010101"/>
    <w:charset w:val="86"/>
    <w:family w:val="modern"/>
    <w:pitch w:val="fixed"/>
    <w:sig w:usb0="800002BF" w:usb1="38CF7CFA" w:usb2="00000016" w:usb3="00000000" w:csb0="00040001" w:csb1="00000000"/>
    <w:embedBold r:id="rId9" w:subsetted="1" w:fontKey="{9142A1F3-E76B-4903-ACFE-8D792E869EDD}"/>
  </w:font>
  <w:font w:name="Calibri">
    <w:panose1 w:val="020F0502020204030204"/>
    <w:charset w:val="00"/>
    <w:family w:val="swiss"/>
    <w:pitch w:val="variable"/>
    <w:sig w:usb0="E4002EFF" w:usb1="C200247B" w:usb2="00000009" w:usb3="00000000" w:csb0="000001FF" w:csb1="00000000"/>
    <w:embedRegular r:id="rId10" w:fontKey="{E69DCACD-F89D-4849-AAA9-072AECA16E42}"/>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1" w:subsetted="1" w:fontKey="{3FAC4237-72D4-46B2-A541-B3F630E49074}"/>
    <w:embedBold r:id="rId12" w:subsetted="1" w:fontKey="{870D03FB-B85A-4C79-BFF4-B66476924555}"/>
  </w:font>
  <w:font w:name="仿宋_GB2312">
    <w:altName w:val="仿宋"/>
    <w:panose1 w:val="02010609030101010101"/>
    <w:charset w:val="86"/>
    <w:family w:val="modern"/>
    <w:pitch w:val="fixed"/>
    <w:sig w:usb0="00000001" w:usb1="080E0000" w:usb2="00000010" w:usb3="00000000" w:csb0="00040000" w:csb1="00000000"/>
    <w:embedRegular r:id="rId13" w:subsetted="1" w:fontKey="{199DE1CF-7FBF-4CF4-9106-6720D6AC59D7}"/>
    <w:embedBold r:id="rId14" w:subsetted="1" w:fontKey="{5F5BC27F-9CB5-47F0-918B-9B2140D70686}"/>
  </w:font>
  <w:font w:name="Arial">
    <w:panose1 w:val="020B0604020202020204"/>
    <w:charset w:val="00"/>
    <w:family w:val="swiss"/>
    <w:pitch w:val="variable"/>
    <w:sig w:usb0="E0002EFF" w:usb1="C000785B" w:usb2="00000009" w:usb3="00000000" w:csb0="000001FF" w:csb1="00000000"/>
    <w:embedRegular r:id="rId15" w:fontKey="{DB4A3168-E4C1-4878-89E8-2E25B02737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1"/>
        <w:szCs w:val="21"/>
      </w:rPr>
      <w:id w:val="-1"/>
    </w:sdtPr>
    <w:sdtContent>
      <w:sdt>
        <w:sdtPr>
          <w:rPr>
            <w:rFonts w:ascii="Times New Roman" w:hAnsi="Times New Roman" w:cs="Times New Roman"/>
            <w:sz w:val="21"/>
            <w:szCs w:val="21"/>
          </w:rPr>
          <w:id w:val="1728636285"/>
        </w:sdtPr>
        <w:sdtContent>
          <w:p w14:paraId="361AD0FD" w14:textId="77777777" w:rsidR="009A3E2E" w:rsidRDefault="00000000">
            <w:pPr>
              <w:pStyle w:val="aa"/>
              <w:jc w:val="center"/>
              <w:rPr>
                <w:rFonts w:ascii="Times New Roman" w:hAnsi="Times New Roman" w:cs="Times New Roman"/>
                <w:sz w:val="21"/>
                <w:szCs w:val="21"/>
              </w:rPr>
            </w:pPr>
            <w:r>
              <w:rPr>
                <w:rFonts w:ascii="Times New Roman" w:hAnsi="Times New Roman" w:cs="Times New Roman"/>
                <w:sz w:val="21"/>
                <w:szCs w:val="21"/>
                <w:lang w:val="zh-CN"/>
              </w:rPr>
              <w:t xml:space="preserve"> </w:t>
            </w:r>
            <w:r>
              <w:rPr>
                <w:rFonts w:ascii="Times New Roman" w:hAnsi="Times New Roman" w:cs="Times New Roman"/>
                <w:b/>
                <w:bCs/>
                <w:sz w:val="32"/>
                <w:szCs w:val="32"/>
              </w:rPr>
              <w:fldChar w:fldCharType="begin"/>
            </w:r>
            <w:r>
              <w:rPr>
                <w:rFonts w:ascii="Times New Roman" w:hAnsi="Times New Roman" w:cs="Times New Roman"/>
                <w:b/>
                <w:bCs/>
                <w:sz w:val="21"/>
                <w:szCs w:val="21"/>
              </w:rPr>
              <w:instrText>PAGE</w:instrText>
            </w:r>
            <w:r>
              <w:rPr>
                <w:rFonts w:ascii="Times New Roman" w:hAnsi="Times New Roman" w:cs="Times New Roman"/>
                <w:b/>
                <w:bCs/>
                <w:sz w:val="32"/>
                <w:szCs w:val="32"/>
              </w:rPr>
              <w:fldChar w:fldCharType="separate"/>
            </w:r>
            <w:r>
              <w:rPr>
                <w:rFonts w:ascii="Times New Roman" w:hAnsi="Times New Roman" w:cs="Times New Roman"/>
                <w:b/>
                <w:bCs/>
                <w:sz w:val="21"/>
                <w:szCs w:val="21"/>
              </w:rPr>
              <w:t>8</w:t>
            </w:r>
            <w:r>
              <w:rPr>
                <w:rFonts w:ascii="Times New Roman" w:hAnsi="Times New Roman" w:cs="Times New Roman"/>
                <w:b/>
                <w:bCs/>
                <w:sz w:val="32"/>
                <w:szCs w:val="32"/>
              </w:rPr>
              <w:fldChar w:fldCharType="end"/>
            </w:r>
            <w:r>
              <w:rPr>
                <w:rFonts w:ascii="Times New Roman" w:hAnsi="Times New Roman" w:cs="Times New Roman"/>
                <w:sz w:val="21"/>
                <w:szCs w:val="21"/>
                <w:lang w:val="zh-CN"/>
              </w:rPr>
              <w:t xml:space="preserve"> / </w:t>
            </w:r>
            <w:r>
              <w:rPr>
                <w:rFonts w:ascii="Times New Roman" w:hAnsi="Times New Roman" w:cs="Times New Roman"/>
                <w:b/>
                <w:bCs/>
                <w:sz w:val="32"/>
                <w:szCs w:val="32"/>
              </w:rPr>
              <w:fldChar w:fldCharType="begin"/>
            </w:r>
            <w:r>
              <w:rPr>
                <w:rFonts w:ascii="Times New Roman" w:hAnsi="Times New Roman" w:cs="Times New Roman"/>
                <w:b/>
                <w:bCs/>
                <w:sz w:val="21"/>
                <w:szCs w:val="21"/>
              </w:rPr>
              <w:instrText>NUMPAGES</w:instrText>
            </w:r>
            <w:r>
              <w:rPr>
                <w:rFonts w:ascii="Times New Roman" w:hAnsi="Times New Roman" w:cs="Times New Roman"/>
                <w:b/>
                <w:bCs/>
                <w:sz w:val="32"/>
                <w:szCs w:val="32"/>
              </w:rPr>
              <w:fldChar w:fldCharType="separate"/>
            </w:r>
            <w:r>
              <w:rPr>
                <w:rFonts w:ascii="Times New Roman" w:hAnsi="Times New Roman" w:cs="Times New Roman"/>
                <w:b/>
                <w:bCs/>
                <w:sz w:val="21"/>
                <w:szCs w:val="21"/>
              </w:rPr>
              <w:t>9</w:t>
            </w:r>
            <w:r>
              <w:rPr>
                <w:rFonts w:ascii="Times New Roman" w:hAnsi="Times New Roman" w:cs="Times New Roman"/>
                <w:b/>
                <w:bCs/>
                <w:sz w:val="32"/>
                <w:szCs w:val="3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E6E50" w14:textId="77777777" w:rsidR="00D85E61" w:rsidRDefault="00D85E61">
      <w:pPr>
        <w:rPr>
          <w:rFonts w:hint="eastAsia"/>
        </w:rPr>
      </w:pPr>
      <w:r>
        <w:separator/>
      </w:r>
    </w:p>
  </w:footnote>
  <w:footnote w:type="continuationSeparator" w:id="0">
    <w:p w14:paraId="5FED89B5" w14:textId="77777777" w:rsidR="00D85E61" w:rsidRDefault="00D85E6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C758" w14:textId="77777777" w:rsidR="009A3E2E" w:rsidRDefault="00000000">
    <w:pPr>
      <w:pStyle w:val="ac"/>
      <w:pBdr>
        <w:bottom w:val="none" w:sz="0" w:space="0" w:color="auto"/>
      </w:pBdr>
      <w:rPr>
        <w:rFonts w:hint="eastAsia"/>
      </w:rPr>
    </w:pPr>
    <w:r>
      <w:rPr>
        <w:noProof/>
      </w:rPr>
      <w:drawing>
        <wp:inline distT="0" distB="0" distL="0" distR="0" wp14:anchorId="2FFCF899" wp14:editId="16D9CBA5">
          <wp:extent cx="719455" cy="719455"/>
          <wp:effectExtent l="0" t="0" r="4445" b="0"/>
          <wp:docPr id="242838222" name="图片 24283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38222" name="图片 242838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B62"/>
    <w:multiLevelType w:val="multilevel"/>
    <w:tmpl w:val="00002B62"/>
    <w:lvl w:ilvl="0">
      <w:start w:val="1"/>
      <w:numFmt w:val="decimal"/>
      <w:lvlText w:val="（%1）"/>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CE34294"/>
    <w:multiLevelType w:val="multilevel"/>
    <w:tmpl w:val="2CE34294"/>
    <w:lvl w:ilvl="0">
      <w:start w:val="1"/>
      <w:numFmt w:val="decimal"/>
      <w:lvlText w:val="%1."/>
      <w:lvlJc w:val="left"/>
      <w:pPr>
        <w:ind w:left="784" w:hanging="360"/>
      </w:pPr>
      <w:rPr>
        <w:rFonts w:hint="default"/>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 w15:restartNumberingAfterBreak="0">
    <w:nsid w:val="304C1F3C"/>
    <w:multiLevelType w:val="multilevel"/>
    <w:tmpl w:val="304C1F3C"/>
    <w:lvl w:ilvl="0">
      <w:start w:val="1"/>
      <w:numFmt w:val="bullet"/>
      <w:lvlText w:val=""/>
      <w:lvlJc w:val="left"/>
      <w:pPr>
        <w:ind w:left="8643" w:hanging="420"/>
      </w:pPr>
      <w:rPr>
        <w:rFonts w:ascii="Wingdings" w:eastAsia="微软雅黑" w:hAnsi="Wingdings" w:hint="default"/>
        <w:sz w:val="28"/>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 w15:restartNumberingAfterBreak="0">
    <w:nsid w:val="3D2BBD93"/>
    <w:multiLevelType w:val="singleLevel"/>
    <w:tmpl w:val="3D2BBD93"/>
    <w:lvl w:ilvl="0">
      <w:start w:val="3"/>
      <w:numFmt w:val="decimal"/>
      <w:lvlText w:val="%1."/>
      <w:lvlJc w:val="left"/>
      <w:pPr>
        <w:tabs>
          <w:tab w:val="left" w:pos="312"/>
        </w:tabs>
      </w:pPr>
    </w:lvl>
  </w:abstractNum>
  <w:abstractNum w:abstractNumId="4" w15:restartNumberingAfterBreak="0">
    <w:nsid w:val="443E39F4"/>
    <w:multiLevelType w:val="multilevel"/>
    <w:tmpl w:val="443E39F4"/>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49394FF6"/>
    <w:multiLevelType w:val="multilevel"/>
    <w:tmpl w:val="49394FF6"/>
    <w:lvl w:ilvl="0">
      <w:start w:val="1"/>
      <w:numFmt w:val="bullet"/>
      <w:lvlText w:val=""/>
      <w:lvlJc w:val="left"/>
      <w:pPr>
        <w:ind w:left="980" w:hanging="420"/>
      </w:pPr>
      <w:rPr>
        <w:rFonts w:ascii="Wingdings" w:hAnsi="Wingding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4ABA74F1"/>
    <w:multiLevelType w:val="multilevel"/>
    <w:tmpl w:val="4ABA74F1"/>
    <w:lvl w:ilvl="0">
      <w:start w:val="1"/>
      <w:numFmt w:val="japaneseCounting"/>
      <w:pStyle w:val="a"/>
      <w:lvlText w:val="%1、"/>
      <w:lvlJc w:val="left"/>
      <w:pPr>
        <w:ind w:left="880" w:hanging="88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283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1A57DF9"/>
    <w:multiLevelType w:val="multilevel"/>
    <w:tmpl w:val="51A57DF9"/>
    <w:lvl w:ilvl="0">
      <w:start w:val="1"/>
      <w:numFmt w:val="decimal"/>
      <w:pStyle w:val="123"/>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 w15:restartNumberingAfterBreak="0">
    <w:nsid w:val="52804C66"/>
    <w:multiLevelType w:val="multilevel"/>
    <w:tmpl w:val="52804C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6C93447"/>
    <w:multiLevelType w:val="multilevel"/>
    <w:tmpl w:val="56C93447"/>
    <w:lvl w:ilvl="0">
      <w:start w:val="1"/>
      <w:numFmt w:val="japaneseCounting"/>
      <w:lvlText w:val="（%1）"/>
      <w:lvlJc w:val="left"/>
      <w:pPr>
        <w:ind w:left="1125" w:hanging="11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B330ED5"/>
    <w:multiLevelType w:val="multilevel"/>
    <w:tmpl w:val="5B330E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210994568">
    <w:abstractNumId w:val="7"/>
  </w:num>
  <w:num w:numId="2" w16cid:durableId="1931501482">
    <w:abstractNumId w:val="6"/>
  </w:num>
  <w:num w:numId="3" w16cid:durableId="134569400">
    <w:abstractNumId w:val="4"/>
  </w:num>
  <w:num w:numId="4" w16cid:durableId="417020677">
    <w:abstractNumId w:val="10"/>
  </w:num>
  <w:num w:numId="5" w16cid:durableId="300691656">
    <w:abstractNumId w:val="9"/>
  </w:num>
  <w:num w:numId="6" w16cid:durableId="356391846">
    <w:abstractNumId w:val="8"/>
  </w:num>
  <w:num w:numId="7" w16cid:durableId="1123839582">
    <w:abstractNumId w:val="1"/>
  </w:num>
  <w:num w:numId="8" w16cid:durableId="234710997">
    <w:abstractNumId w:val="0"/>
  </w:num>
  <w:num w:numId="9" w16cid:durableId="786195081">
    <w:abstractNumId w:val="2"/>
  </w:num>
  <w:num w:numId="10" w16cid:durableId="1239904668">
    <w:abstractNumId w:val="5"/>
  </w:num>
  <w:num w:numId="11" w16cid:durableId="385222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JkYzU5ZDM2ZTAxZGJjNzQ4OTRhZmMzNTRlZjMzNDUifQ=="/>
  </w:docVars>
  <w:rsids>
    <w:rsidRoot w:val="00A2173E"/>
    <w:rsid w:val="00000AB8"/>
    <w:rsid w:val="000113B0"/>
    <w:rsid w:val="000136CA"/>
    <w:rsid w:val="00014807"/>
    <w:rsid w:val="00017183"/>
    <w:rsid w:val="000204F3"/>
    <w:rsid w:val="00037EC4"/>
    <w:rsid w:val="00043BE5"/>
    <w:rsid w:val="00047C67"/>
    <w:rsid w:val="000523B6"/>
    <w:rsid w:val="0005459B"/>
    <w:rsid w:val="00062F42"/>
    <w:rsid w:val="0006507E"/>
    <w:rsid w:val="000658C2"/>
    <w:rsid w:val="000717B9"/>
    <w:rsid w:val="00072D08"/>
    <w:rsid w:val="000802EE"/>
    <w:rsid w:val="00081A9F"/>
    <w:rsid w:val="0008758A"/>
    <w:rsid w:val="00093B7D"/>
    <w:rsid w:val="0009425D"/>
    <w:rsid w:val="000A3C51"/>
    <w:rsid w:val="000A7691"/>
    <w:rsid w:val="000A7C49"/>
    <w:rsid w:val="000B340C"/>
    <w:rsid w:val="000D677C"/>
    <w:rsid w:val="000F23DF"/>
    <w:rsid w:val="000F2608"/>
    <w:rsid w:val="000F457C"/>
    <w:rsid w:val="000F6B62"/>
    <w:rsid w:val="00102801"/>
    <w:rsid w:val="0010388A"/>
    <w:rsid w:val="00106567"/>
    <w:rsid w:val="00121CB2"/>
    <w:rsid w:val="001238D9"/>
    <w:rsid w:val="00135D56"/>
    <w:rsid w:val="00135F28"/>
    <w:rsid w:val="0014577A"/>
    <w:rsid w:val="0015463F"/>
    <w:rsid w:val="00164469"/>
    <w:rsid w:val="00177F9E"/>
    <w:rsid w:val="00180A59"/>
    <w:rsid w:val="0018331F"/>
    <w:rsid w:val="00185538"/>
    <w:rsid w:val="00192DCB"/>
    <w:rsid w:val="00193A38"/>
    <w:rsid w:val="00193EAF"/>
    <w:rsid w:val="00195CF2"/>
    <w:rsid w:val="0019764C"/>
    <w:rsid w:val="001A4533"/>
    <w:rsid w:val="001A6F5A"/>
    <w:rsid w:val="001B4CC6"/>
    <w:rsid w:val="001C3F4E"/>
    <w:rsid w:val="001D4E15"/>
    <w:rsid w:val="002147F8"/>
    <w:rsid w:val="0021628B"/>
    <w:rsid w:val="00243B78"/>
    <w:rsid w:val="002512A8"/>
    <w:rsid w:val="00256640"/>
    <w:rsid w:val="00260CB2"/>
    <w:rsid w:val="00266507"/>
    <w:rsid w:val="00267891"/>
    <w:rsid w:val="00272A83"/>
    <w:rsid w:val="00274A38"/>
    <w:rsid w:val="00277958"/>
    <w:rsid w:val="00287EA5"/>
    <w:rsid w:val="00290960"/>
    <w:rsid w:val="00293043"/>
    <w:rsid w:val="00296274"/>
    <w:rsid w:val="002B20EE"/>
    <w:rsid w:val="002C34E9"/>
    <w:rsid w:val="002C68B1"/>
    <w:rsid w:val="002D4C05"/>
    <w:rsid w:val="002D4FB4"/>
    <w:rsid w:val="002D6F39"/>
    <w:rsid w:val="002E04C1"/>
    <w:rsid w:val="002E123C"/>
    <w:rsid w:val="002E7823"/>
    <w:rsid w:val="00301807"/>
    <w:rsid w:val="00302AEB"/>
    <w:rsid w:val="00302F5D"/>
    <w:rsid w:val="00305A0B"/>
    <w:rsid w:val="00306200"/>
    <w:rsid w:val="00316396"/>
    <w:rsid w:val="00325C42"/>
    <w:rsid w:val="00327606"/>
    <w:rsid w:val="00343644"/>
    <w:rsid w:val="003457B3"/>
    <w:rsid w:val="00350C77"/>
    <w:rsid w:val="00351BAB"/>
    <w:rsid w:val="00356CAF"/>
    <w:rsid w:val="0036545E"/>
    <w:rsid w:val="00367231"/>
    <w:rsid w:val="003745FE"/>
    <w:rsid w:val="003753BF"/>
    <w:rsid w:val="00377F1D"/>
    <w:rsid w:val="003801CF"/>
    <w:rsid w:val="003A01E9"/>
    <w:rsid w:val="003A248B"/>
    <w:rsid w:val="003A3989"/>
    <w:rsid w:val="003A63C0"/>
    <w:rsid w:val="003A67AE"/>
    <w:rsid w:val="003A782F"/>
    <w:rsid w:val="003C5D2B"/>
    <w:rsid w:val="003C65E0"/>
    <w:rsid w:val="003C6888"/>
    <w:rsid w:val="003D50A8"/>
    <w:rsid w:val="003E21F8"/>
    <w:rsid w:val="003E50A7"/>
    <w:rsid w:val="003E6ABC"/>
    <w:rsid w:val="0040286E"/>
    <w:rsid w:val="00404A71"/>
    <w:rsid w:val="00404AC9"/>
    <w:rsid w:val="00405337"/>
    <w:rsid w:val="00405500"/>
    <w:rsid w:val="00410D44"/>
    <w:rsid w:val="00412FE1"/>
    <w:rsid w:val="00413ACE"/>
    <w:rsid w:val="00420ADA"/>
    <w:rsid w:val="00422659"/>
    <w:rsid w:val="004235B9"/>
    <w:rsid w:val="004307E8"/>
    <w:rsid w:val="0044026E"/>
    <w:rsid w:val="00455860"/>
    <w:rsid w:val="004668CD"/>
    <w:rsid w:val="00474714"/>
    <w:rsid w:val="0048287D"/>
    <w:rsid w:val="00490E38"/>
    <w:rsid w:val="00491ED9"/>
    <w:rsid w:val="004926BE"/>
    <w:rsid w:val="00496F78"/>
    <w:rsid w:val="00497CFE"/>
    <w:rsid w:val="004A32CA"/>
    <w:rsid w:val="004A3FEC"/>
    <w:rsid w:val="004A592E"/>
    <w:rsid w:val="004A5E4D"/>
    <w:rsid w:val="004A61F5"/>
    <w:rsid w:val="004A699F"/>
    <w:rsid w:val="004A7912"/>
    <w:rsid w:val="004B4ED9"/>
    <w:rsid w:val="004C629A"/>
    <w:rsid w:val="004E07BF"/>
    <w:rsid w:val="004E1FD9"/>
    <w:rsid w:val="004F6D80"/>
    <w:rsid w:val="00501A1D"/>
    <w:rsid w:val="00501B00"/>
    <w:rsid w:val="00501CC2"/>
    <w:rsid w:val="00504888"/>
    <w:rsid w:val="005071D1"/>
    <w:rsid w:val="005206D3"/>
    <w:rsid w:val="00520F5E"/>
    <w:rsid w:val="00522E33"/>
    <w:rsid w:val="00536C6D"/>
    <w:rsid w:val="00540B58"/>
    <w:rsid w:val="00542AC2"/>
    <w:rsid w:val="00544066"/>
    <w:rsid w:val="00550AB8"/>
    <w:rsid w:val="00553F75"/>
    <w:rsid w:val="0055594E"/>
    <w:rsid w:val="00556D6E"/>
    <w:rsid w:val="00567C7E"/>
    <w:rsid w:val="005716A6"/>
    <w:rsid w:val="00571EA7"/>
    <w:rsid w:val="00572E6F"/>
    <w:rsid w:val="00573132"/>
    <w:rsid w:val="00576719"/>
    <w:rsid w:val="00592B91"/>
    <w:rsid w:val="00595EA6"/>
    <w:rsid w:val="005A0FEB"/>
    <w:rsid w:val="005A12C8"/>
    <w:rsid w:val="005B5E35"/>
    <w:rsid w:val="005B62E5"/>
    <w:rsid w:val="005C21EE"/>
    <w:rsid w:val="005D20A1"/>
    <w:rsid w:val="005D3BE5"/>
    <w:rsid w:val="005F5D5F"/>
    <w:rsid w:val="006004A4"/>
    <w:rsid w:val="0061391E"/>
    <w:rsid w:val="00613A20"/>
    <w:rsid w:val="00622135"/>
    <w:rsid w:val="00634178"/>
    <w:rsid w:val="006346B5"/>
    <w:rsid w:val="00640E92"/>
    <w:rsid w:val="00642221"/>
    <w:rsid w:val="00647CC4"/>
    <w:rsid w:val="00666311"/>
    <w:rsid w:val="006A06AD"/>
    <w:rsid w:val="006C3CEE"/>
    <w:rsid w:val="006D312F"/>
    <w:rsid w:val="006D63D4"/>
    <w:rsid w:val="006D6E77"/>
    <w:rsid w:val="006E338D"/>
    <w:rsid w:val="006E44A9"/>
    <w:rsid w:val="006E6DF6"/>
    <w:rsid w:val="006F212D"/>
    <w:rsid w:val="006F7DE3"/>
    <w:rsid w:val="00701D26"/>
    <w:rsid w:val="007049C1"/>
    <w:rsid w:val="00704C9A"/>
    <w:rsid w:val="007204F1"/>
    <w:rsid w:val="0072146F"/>
    <w:rsid w:val="007215CA"/>
    <w:rsid w:val="007235EA"/>
    <w:rsid w:val="00723B8C"/>
    <w:rsid w:val="00723D55"/>
    <w:rsid w:val="007326D4"/>
    <w:rsid w:val="00752BAB"/>
    <w:rsid w:val="00754C6F"/>
    <w:rsid w:val="00765E04"/>
    <w:rsid w:val="00766B32"/>
    <w:rsid w:val="00776EB6"/>
    <w:rsid w:val="007850F9"/>
    <w:rsid w:val="00787925"/>
    <w:rsid w:val="007A6683"/>
    <w:rsid w:val="007B52DD"/>
    <w:rsid w:val="007B764A"/>
    <w:rsid w:val="007D169B"/>
    <w:rsid w:val="007D6CBB"/>
    <w:rsid w:val="007E689E"/>
    <w:rsid w:val="007F22B1"/>
    <w:rsid w:val="007F2DA5"/>
    <w:rsid w:val="007F3777"/>
    <w:rsid w:val="007F5605"/>
    <w:rsid w:val="00804F4B"/>
    <w:rsid w:val="00835237"/>
    <w:rsid w:val="00836DEE"/>
    <w:rsid w:val="00844118"/>
    <w:rsid w:val="00845112"/>
    <w:rsid w:val="0085382D"/>
    <w:rsid w:val="008545D0"/>
    <w:rsid w:val="0085635F"/>
    <w:rsid w:val="00871F7F"/>
    <w:rsid w:val="0087422F"/>
    <w:rsid w:val="0087438A"/>
    <w:rsid w:val="00876E55"/>
    <w:rsid w:val="008A141A"/>
    <w:rsid w:val="008B2E08"/>
    <w:rsid w:val="008B7B5E"/>
    <w:rsid w:val="008C0A3B"/>
    <w:rsid w:val="008C5E21"/>
    <w:rsid w:val="008D01B5"/>
    <w:rsid w:val="008D4166"/>
    <w:rsid w:val="008D6029"/>
    <w:rsid w:val="008D6CCB"/>
    <w:rsid w:val="008F03E0"/>
    <w:rsid w:val="00902FA6"/>
    <w:rsid w:val="00907AB9"/>
    <w:rsid w:val="009278E4"/>
    <w:rsid w:val="009310F3"/>
    <w:rsid w:val="00936FC8"/>
    <w:rsid w:val="00947E32"/>
    <w:rsid w:val="009625BB"/>
    <w:rsid w:val="00972C0F"/>
    <w:rsid w:val="00976094"/>
    <w:rsid w:val="00977E1A"/>
    <w:rsid w:val="00980795"/>
    <w:rsid w:val="00984E7D"/>
    <w:rsid w:val="00985048"/>
    <w:rsid w:val="00985387"/>
    <w:rsid w:val="00987BCD"/>
    <w:rsid w:val="0099226C"/>
    <w:rsid w:val="00997CC5"/>
    <w:rsid w:val="00997D5E"/>
    <w:rsid w:val="009A2310"/>
    <w:rsid w:val="009A3E2E"/>
    <w:rsid w:val="009B3C1F"/>
    <w:rsid w:val="009C686E"/>
    <w:rsid w:val="009D1AF9"/>
    <w:rsid w:val="009D5855"/>
    <w:rsid w:val="009D780E"/>
    <w:rsid w:val="009F064C"/>
    <w:rsid w:val="009F2A95"/>
    <w:rsid w:val="009F2F8B"/>
    <w:rsid w:val="009F4641"/>
    <w:rsid w:val="00A046CB"/>
    <w:rsid w:val="00A2079A"/>
    <w:rsid w:val="00A2173E"/>
    <w:rsid w:val="00A22180"/>
    <w:rsid w:val="00A25144"/>
    <w:rsid w:val="00A35D9A"/>
    <w:rsid w:val="00A52C96"/>
    <w:rsid w:val="00A5483E"/>
    <w:rsid w:val="00A72C94"/>
    <w:rsid w:val="00A80799"/>
    <w:rsid w:val="00A931A9"/>
    <w:rsid w:val="00A93B8B"/>
    <w:rsid w:val="00AA03EA"/>
    <w:rsid w:val="00AA2F29"/>
    <w:rsid w:val="00AA635A"/>
    <w:rsid w:val="00AB5BCB"/>
    <w:rsid w:val="00AC2189"/>
    <w:rsid w:val="00AC6692"/>
    <w:rsid w:val="00AD7D71"/>
    <w:rsid w:val="00B0642E"/>
    <w:rsid w:val="00B0735E"/>
    <w:rsid w:val="00B12A6F"/>
    <w:rsid w:val="00B12F80"/>
    <w:rsid w:val="00B14C36"/>
    <w:rsid w:val="00B206CE"/>
    <w:rsid w:val="00B222B3"/>
    <w:rsid w:val="00B223AE"/>
    <w:rsid w:val="00B22DAF"/>
    <w:rsid w:val="00B27386"/>
    <w:rsid w:val="00B501E9"/>
    <w:rsid w:val="00B67E30"/>
    <w:rsid w:val="00B7067C"/>
    <w:rsid w:val="00B82B21"/>
    <w:rsid w:val="00B8467C"/>
    <w:rsid w:val="00B9187E"/>
    <w:rsid w:val="00BA016D"/>
    <w:rsid w:val="00BA2530"/>
    <w:rsid w:val="00BA4143"/>
    <w:rsid w:val="00BB735C"/>
    <w:rsid w:val="00BC4541"/>
    <w:rsid w:val="00BC5085"/>
    <w:rsid w:val="00BC5957"/>
    <w:rsid w:val="00BC6589"/>
    <w:rsid w:val="00BE31F0"/>
    <w:rsid w:val="00BE5038"/>
    <w:rsid w:val="00BE70EC"/>
    <w:rsid w:val="00BF2FC7"/>
    <w:rsid w:val="00BF3B6E"/>
    <w:rsid w:val="00C000CB"/>
    <w:rsid w:val="00C108CD"/>
    <w:rsid w:val="00C13052"/>
    <w:rsid w:val="00C25CD8"/>
    <w:rsid w:val="00C334E2"/>
    <w:rsid w:val="00C54BBF"/>
    <w:rsid w:val="00C729DA"/>
    <w:rsid w:val="00C768C0"/>
    <w:rsid w:val="00C93BC2"/>
    <w:rsid w:val="00C96366"/>
    <w:rsid w:val="00CA2D9D"/>
    <w:rsid w:val="00CB21FF"/>
    <w:rsid w:val="00CC1204"/>
    <w:rsid w:val="00CC39B6"/>
    <w:rsid w:val="00CC74BC"/>
    <w:rsid w:val="00CE6BEF"/>
    <w:rsid w:val="00CE7064"/>
    <w:rsid w:val="00CF2D7F"/>
    <w:rsid w:val="00CF5729"/>
    <w:rsid w:val="00D10A5F"/>
    <w:rsid w:val="00D13CF3"/>
    <w:rsid w:val="00D16BC9"/>
    <w:rsid w:val="00D21D4A"/>
    <w:rsid w:val="00D241F9"/>
    <w:rsid w:val="00D243D6"/>
    <w:rsid w:val="00D33FBD"/>
    <w:rsid w:val="00D419AE"/>
    <w:rsid w:val="00D61F15"/>
    <w:rsid w:val="00D6291E"/>
    <w:rsid w:val="00D656A0"/>
    <w:rsid w:val="00D7111A"/>
    <w:rsid w:val="00D716D9"/>
    <w:rsid w:val="00D85E61"/>
    <w:rsid w:val="00D90977"/>
    <w:rsid w:val="00D90E89"/>
    <w:rsid w:val="00DA64B2"/>
    <w:rsid w:val="00DA73F1"/>
    <w:rsid w:val="00DB225E"/>
    <w:rsid w:val="00DB2E99"/>
    <w:rsid w:val="00DB3143"/>
    <w:rsid w:val="00DB5307"/>
    <w:rsid w:val="00DB5DD4"/>
    <w:rsid w:val="00DC1500"/>
    <w:rsid w:val="00DC1BED"/>
    <w:rsid w:val="00DC5886"/>
    <w:rsid w:val="00DD0E9E"/>
    <w:rsid w:val="00DD20D9"/>
    <w:rsid w:val="00DE21FD"/>
    <w:rsid w:val="00DE486B"/>
    <w:rsid w:val="00DE7604"/>
    <w:rsid w:val="00DF03CC"/>
    <w:rsid w:val="00DF0EB2"/>
    <w:rsid w:val="00E1531F"/>
    <w:rsid w:val="00E17EBE"/>
    <w:rsid w:val="00E3705B"/>
    <w:rsid w:val="00E37513"/>
    <w:rsid w:val="00E41EDB"/>
    <w:rsid w:val="00E4219E"/>
    <w:rsid w:val="00E46847"/>
    <w:rsid w:val="00E50131"/>
    <w:rsid w:val="00E52249"/>
    <w:rsid w:val="00E52294"/>
    <w:rsid w:val="00E53E13"/>
    <w:rsid w:val="00E713D9"/>
    <w:rsid w:val="00E74514"/>
    <w:rsid w:val="00E958A5"/>
    <w:rsid w:val="00EB2D98"/>
    <w:rsid w:val="00EB4616"/>
    <w:rsid w:val="00EB5939"/>
    <w:rsid w:val="00EC3965"/>
    <w:rsid w:val="00ED45E2"/>
    <w:rsid w:val="00EF18DB"/>
    <w:rsid w:val="00F02A52"/>
    <w:rsid w:val="00F036B7"/>
    <w:rsid w:val="00F057B6"/>
    <w:rsid w:val="00F058CA"/>
    <w:rsid w:val="00F15AC5"/>
    <w:rsid w:val="00F16C0F"/>
    <w:rsid w:val="00F21A04"/>
    <w:rsid w:val="00F2214E"/>
    <w:rsid w:val="00F26929"/>
    <w:rsid w:val="00F26C9A"/>
    <w:rsid w:val="00F313BA"/>
    <w:rsid w:val="00F33A72"/>
    <w:rsid w:val="00F356E7"/>
    <w:rsid w:val="00F4507C"/>
    <w:rsid w:val="00F46FA8"/>
    <w:rsid w:val="00F476A4"/>
    <w:rsid w:val="00F55C35"/>
    <w:rsid w:val="00F55F8B"/>
    <w:rsid w:val="00F7381D"/>
    <w:rsid w:val="00F80104"/>
    <w:rsid w:val="00FA7DA4"/>
    <w:rsid w:val="00FB1521"/>
    <w:rsid w:val="00FB40B4"/>
    <w:rsid w:val="00FB5047"/>
    <w:rsid w:val="00FD3E3E"/>
    <w:rsid w:val="00FD4EA7"/>
    <w:rsid w:val="00FE389A"/>
    <w:rsid w:val="00FE5A45"/>
    <w:rsid w:val="00FF3158"/>
    <w:rsid w:val="010414F3"/>
    <w:rsid w:val="020451AF"/>
    <w:rsid w:val="0ABB0024"/>
    <w:rsid w:val="0C572E75"/>
    <w:rsid w:val="0D556F82"/>
    <w:rsid w:val="0E8A4BAD"/>
    <w:rsid w:val="0EE169D6"/>
    <w:rsid w:val="11823CD4"/>
    <w:rsid w:val="11D870B5"/>
    <w:rsid w:val="11FF4738"/>
    <w:rsid w:val="14C25BAE"/>
    <w:rsid w:val="161E353C"/>
    <w:rsid w:val="16820938"/>
    <w:rsid w:val="1B3F1928"/>
    <w:rsid w:val="1D2551D4"/>
    <w:rsid w:val="1DE30130"/>
    <w:rsid w:val="206C6DA0"/>
    <w:rsid w:val="23C11C28"/>
    <w:rsid w:val="244126D3"/>
    <w:rsid w:val="26F61EFB"/>
    <w:rsid w:val="28BA78C0"/>
    <w:rsid w:val="2C0468E6"/>
    <w:rsid w:val="2E307291"/>
    <w:rsid w:val="2E8951B8"/>
    <w:rsid w:val="32042142"/>
    <w:rsid w:val="343224B6"/>
    <w:rsid w:val="36A0300C"/>
    <w:rsid w:val="37C0707E"/>
    <w:rsid w:val="3A6B651D"/>
    <w:rsid w:val="3B370E0F"/>
    <w:rsid w:val="3B9C62DE"/>
    <w:rsid w:val="3D1213EA"/>
    <w:rsid w:val="3E2013F6"/>
    <w:rsid w:val="40430A6E"/>
    <w:rsid w:val="436675B8"/>
    <w:rsid w:val="4ACB50E6"/>
    <w:rsid w:val="4E3B03B3"/>
    <w:rsid w:val="4FFF710F"/>
    <w:rsid w:val="503E30D6"/>
    <w:rsid w:val="52F438DC"/>
    <w:rsid w:val="54CF41A9"/>
    <w:rsid w:val="550541C2"/>
    <w:rsid w:val="589B57BC"/>
    <w:rsid w:val="59C73AF9"/>
    <w:rsid w:val="5C657BD9"/>
    <w:rsid w:val="5E5F3174"/>
    <w:rsid w:val="61C5329F"/>
    <w:rsid w:val="63161D6F"/>
    <w:rsid w:val="641E29DC"/>
    <w:rsid w:val="67544428"/>
    <w:rsid w:val="6910760B"/>
    <w:rsid w:val="6D412589"/>
    <w:rsid w:val="6D87428A"/>
    <w:rsid w:val="6E231BF9"/>
    <w:rsid w:val="6E303F2A"/>
    <w:rsid w:val="71326406"/>
    <w:rsid w:val="720026B5"/>
    <w:rsid w:val="726A26E9"/>
    <w:rsid w:val="730D7EC2"/>
    <w:rsid w:val="74B5053D"/>
    <w:rsid w:val="78C476C1"/>
    <w:rsid w:val="794308BA"/>
    <w:rsid w:val="79B75CBE"/>
    <w:rsid w:val="7B917C74"/>
    <w:rsid w:val="7B946548"/>
    <w:rsid w:val="7FB71597"/>
    <w:rsid w:val="7FF143F5"/>
    <w:rsid w:val="FDFB7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CE8189"/>
  <w15:docId w15:val="{D9968E34-847A-4A12-B33B-1998E7D4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unhideWhenUsed/>
    <w:qFormat/>
    <w:pPr>
      <w:jc w:val="left"/>
    </w:pPr>
  </w:style>
  <w:style w:type="paragraph" w:styleId="a6">
    <w:name w:val="Date"/>
    <w:basedOn w:val="a0"/>
    <w:next w:val="a0"/>
    <w:link w:val="a7"/>
    <w:uiPriority w:val="99"/>
    <w:unhideWhenUsed/>
    <w:qFormat/>
    <w:pPr>
      <w:ind w:leftChars="2500" w:left="100"/>
    </w:pPr>
  </w:style>
  <w:style w:type="paragraph" w:styleId="a8">
    <w:name w:val="Balloon Text"/>
    <w:basedOn w:val="a0"/>
    <w:link w:val="a9"/>
    <w:uiPriority w:val="99"/>
    <w:semiHidden/>
    <w:unhideWhenUsed/>
    <w:qFormat/>
    <w:rPr>
      <w:sz w:val="18"/>
      <w:szCs w:val="18"/>
    </w:rPr>
  </w:style>
  <w:style w:type="paragraph" w:styleId="aa">
    <w:name w:val="footer"/>
    <w:basedOn w:val="a0"/>
    <w:link w:val="ab"/>
    <w:uiPriority w:val="99"/>
    <w:unhideWhenUsed/>
    <w:qFormat/>
    <w:pPr>
      <w:tabs>
        <w:tab w:val="center" w:pos="4153"/>
        <w:tab w:val="right" w:pos="8306"/>
      </w:tabs>
      <w:snapToGrid w:val="0"/>
      <w:jc w:val="left"/>
    </w:pPr>
    <w:rPr>
      <w:sz w:val="18"/>
      <w:szCs w:val="18"/>
    </w:rPr>
  </w:style>
  <w:style w:type="paragraph" w:styleId="ac">
    <w:name w:val="header"/>
    <w:basedOn w:val="a0"/>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0"/>
    <w:link w:val="af"/>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0">
    <w:name w:val="Title"/>
    <w:basedOn w:val="a0"/>
    <w:next w:val="a0"/>
    <w:link w:val="af1"/>
    <w:uiPriority w:val="10"/>
    <w:qFormat/>
    <w:pPr>
      <w:spacing w:before="240" w:after="60"/>
      <w:jc w:val="center"/>
      <w:outlineLvl w:val="0"/>
    </w:pPr>
    <w:rPr>
      <w:rFonts w:asciiTheme="majorHAnsi" w:eastAsia="宋体" w:hAnsiTheme="majorHAnsi" w:cstheme="majorBidi"/>
      <w:b/>
      <w:bCs/>
      <w:sz w:val="32"/>
      <w:szCs w:val="32"/>
    </w:rPr>
  </w:style>
  <w:style w:type="paragraph" w:styleId="af2">
    <w:name w:val="annotation subject"/>
    <w:basedOn w:val="a4"/>
    <w:next w:val="a4"/>
    <w:link w:val="af3"/>
    <w:uiPriority w:val="99"/>
    <w:unhideWhenUsed/>
    <w:qFormat/>
    <w:rPr>
      <w:b/>
      <w:bCs/>
    </w:rPr>
  </w:style>
  <w:style w:type="table" w:styleId="af4">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1"/>
    <w:uiPriority w:val="20"/>
    <w:qFormat/>
    <w:rPr>
      <w:i/>
      <w:iCs/>
    </w:rPr>
  </w:style>
  <w:style w:type="character" w:styleId="af6">
    <w:name w:val="Hyperlink"/>
    <w:basedOn w:val="a1"/>
    <w:uiPriority w:val="99"/>
    <w:unhideWhenUsed/>
    <w:qFormat/>
    <w:rPr>
      <w:color w:val="0563C1" w:themeColor="hyperlink"/>
      <w:u w:val="single"/>
    </w:rPr>
  </w:style>
  <w:style w:type="character" w:styleId="af7">
    <w:name w:val="annotation reference"/>
    <w:basedOn w:val="a1"/>
    <w:uiPriority w:val="99"/>
    <w:unhideWhenUsed/>
    <w:qFormat/>
    <w:rPr>
      <w:sz w:val="21"/>
      <w:szCs w:val="21"/>
    </w:rPr>
  </w:style>
  <w:style w:type="paragraph" w:customStyle="1" w:styleId="1">
    <w:name w:val="列表段落1"/>
    <w:basedOn w:val="a0"/>
    <w:uiPriority w:val="34"/>
    <w:qFormat/>
    <w:pPr>
      <w:ind w:firstLineChars="200" w:firstLine="420"/>
    </w:pPr>
  </w:style>
  <w:style w:type="character" w:customStyle="1" w:styleId="storycn">
    <w:name w:val="story_cn"/>
    <w:basedOn w:val="a1"/>
    <w:qFormat/>
  </w:style>
  <w:style w:type="character" w:customStyle="1" w:styleId="ad">
    <w:name w:val="页眉 字符"/>
    <w:basedOn w:val="a1"/>
    <w:link w:val="ac"/>
    <w:qFormat/>
    <w:rPr>
      <w:sz w:val="18"/>
      <w:szCs w:val="18"/>
    </w:rPr>
  </w:style>
  <w:style w:type="character" w:customStyle="1" w:styleId="ab">
    <w:name w:val="页脚 字符"/>
    <w:basedOn w:val="a1"/>
    <w:link w:val="aa"/>
    <w:uiPriority w:val="99"/>
    <w:qFormat/>
    <w:rPr>
      <w:sz w:val="18"/>
      <w:szCs w:val="18"/>
    </w:rPr>
  </w:style>
  <w:style w:type="character" w:customStyle="1" w:styleId="a5">
    <w:name w:val="批注文字 字符"/>
    <w:basedOn w:val="a1"/>
    <w:link w:val="a4"/>
    <w:uiPriority w:val="99"/>
    <w:semiHidden/>
    <w:qFormat/>
    <w:rPr>
      <w:kern w:val="2"/>
      <w:sz w:val="21"/>
      <w:szCs w:val="22"/>
    </w:rPr>
  </w:style>
  <w:style w:type="character" w:customStyle="1" w:styleId="af3">
    <w:name w:val="批注主题 字符"/>
    <w:basedOn w:val="a5"/>
    <w:link w:val="af2"/>
    <w:uiPriority w:val="99"/>
    <w:semiHidden/>
    <w:qFormat/>
    <w:rPr>
      <w:b/>
      <w:bCs/>
      <w:kern w:val="2"/>
      <w:sz w:val="21"/>
      <w:szCs w:val="22"/>
    </w:rPr>
  </w:style>
  <w:style w:type="character" w:customStyle="1" w:styleId="10">
    <w:name w:val="未处理的提及1"/>
    <w:basedOn w:val="a1"/>
    <w:uiPriority w:val="99"/>
    <w:unhideWhenUsed/>
    <w:qFormat/>
    <w:rPr>
      <w:color w:val="605E5C"/>
      <w:shd w:val="clear" w:color="auto" w:fill="E1DFDD"/>
    </w:rPr>
  </w:style>
  <w:style w:type="table" w:customStyle="1" w:styleId="3-51">
    <w:name w:val="网格表 3 - 着色 51"/>
    <w:basedOn w:val="a2"/>
    <w:uiPriority w:val="48"/>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a7">
    <w:name w:val="日期 字符"/>
    <w:basedOn w:val="a1"/>
    <w:link w:val="a6"/>
    <w:uiPriority w:val="99"/>
    <w:semiHidden/>
    <w:qFormat/>
    <w:rPr>
      <w:kern w:val="2"/>
      <w:sz w:val="21"/>
      <w:szCs w:val="22"/>
    </w:rPr>
  </w:style>
  <w:style w:type="character" w:customStyle="1" w:styleId="2">
    <w:name w:val="未处理的提及2"/>
    <w:basedOn w:val="a1"/>
    <w:uiPriority w:val="99"/>
    <w:semiHidden/>
    <w:unhideWhenUsed/>
    <w:qFormat/>
    <w:rPr>
      <w:color w:val="605E5C"/>
      <w:shd w:val="clear" w:color="auto" w:fill="E1DFDD"/>
    </w:rPr>
  </w:style>
  <w:style w:type="paragraph" w:customStyle="1" w:styleId="af8">
    <w:name w:val="石墨文档正文"/>
    <w:qFormat/>
    <w:rPr>
      <w:rFonts w:ascii="微软雅黑" w:eastAsia="微软雅黑" w:hAnsi="微软雅黑" w:cs="微软雅黑"/>
      <w:sz w:val="22"/>
      <w:szCs w:val="22"/>
    </w:rPr>
  </w:style>
  <w:style w:type="paragraph" w:styleId="af9">
    <w:name w:val="List Paragraph"/>
    <w:basedOn w:val="a0"/>
    <w:uiPriority w:val="99"/>
    <w:qFormat/>
    <w:pPr>
      <w:ind w:firstLineChars="200" w:firstLine="420"/>
    </w:pPr>
  </w:style>
  <w:style w:type="character" w:customStyle="1" w:styleId="3">
    <w:name w:val="未处理的提及3"/>
    <w:basedOn w:val="a1"/>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方正小标宋_GBK" w:eastAsiaTheme="minorEastAsia" w:hAnsi="方正小标宋_GBK" w:cs="方正小标宋_GBK"/>
      <w:color w:val="000000"/>
      <w:sz w:val="24"/>
      <w:szCs w:val="24"/>
    </w:rPr>
  </w:style>
  <w:style w:type="paragraph" w:customStyle="1" w:styleId="CM83">
    <w:name w:val="CM83"/>
    <w:basedOn w:val="Default"/>
    <w:next w:val="Default"/>
    <w:uiPriority w:val="99"/>
    <w:qFormat/>
    <w:rPr>
      <w:rFonts w:cstheme="minorBidi"/>
      <w:color w:val="auto"/>
    </w:rPr>
  </w:style>
  <w:style w:type="paragraph" w:customStyle="1" w:styleId="CM87">
    <w:name w:val="CM87"/>
    <w:basedOn w:val="Default"/>
    <w:next w:val="Default"/>
    <w:uiPriority w:val="99"/>
    <w:qFormat/>
    <w:rPr>
      <w:rFonts w:cstheme="minorBidi"/>
      <w:color w:val="auto"/>
    </w:rPr>
  </w:style>
  <w:style w:type="paragraph" w:customStyle="1" w:styleId="CM27">
    <w:name w:val="CM27"/>
    <w:basedOn w:val="Default"/>
    <w:next w:val="Default"/>
    <w:uiPriority w:val="99"/>
    <w:qFormat/>
    <w:pPr>
      <w:spacing w:line="406" w:lineRule="atLeast"/>
    </w:pPr>
    <w:rPr>
      <w:rFonts w:cstheme="minorBidi"/>
      <w:color w:val="auto"/>
    </w:rPr>
  </w:style>
  <w:style w:type="character" w:customStyle="1" w:styleId="af1">
    <w:name w:val="标题 字符"/>
    <w:basedOn w:val="a1"/>
    <w:link w:val="af0"/>
    <w:uiPriority w:val="10"/>
    <w:qFormat/>
    <w:rPr>
      <w:rFonts w:asciiTheme="majorHAnsi" w:hAnsiTheme="majorHAnsi" w:cstheme="majorBidi"/>
      <w:b/>
      <w:bCs/>
      <w:kern w:val="2"/>
      <w:sz w:val="32"/>
      <w:szCs w:val="32"/>
    </w:rPr>
  </w:style>
  <w:style w:type="paragraph" w:customStyle="1" w:styleId="CM18">
    <w:name w:val="CM18"/>
    <w:basedOn w:val="Default"/>
    <w:next w:val="Default"/>
    <w:uiPriority w:val="99"/>
    <w:qFormat/>
    <w:pPr>
      <w:spacing w:line="406" w:lineRule="atLeast"/>
    </w:pPr>
    <w:rPr>
      <w:rFonts w:cstheme="minorBidi"/>
      <w:color w:val="auto"/>
    </w:rPr>
  </w:style>
  <w:style w:type="paragraph" w:customStyle="1" w:styleId="CM26">
    <w:name w:val="CM26"/>
    <w:basedOn w:val="Default"/>
    <w:next w:val="Default"/>
    <w:uiPriority w:val="99"/>
    <w:qFormat/>
    <w:pPr>
      <w:spacing w:line="406" w:lineRule="atLeast"/>
    </w:pPr>
    <w:rPr>
      <w:rFonts w:cstheme="minorBidi"/>
      <w:color w:val="auto"/>
    </w:rPr>
  </w:style>
  <w:style w:type="character" w:customStyle="1" w:styleId="a9">
    <w:name w:val="批注框文本 字符"/>
    <w:basedOn w:val="a1"/>
    <w:link w:val="a8"/>
    <w:uiPriority w:val="99"/>
    <w:semiHidden/>
    <w:qFormat/>
    <w:rPr>
      <w:rFonts w:asciiTheme="minorHAnsi" w:eastAsiaTheme="minorEastAsia" w:hAnsiTheme="minorHAnsi" w:cstheme="minorBidi"/>
      <w:kern w:val="2"/>
      <w:sz w:val="18"/>
      <w:szCs w:val="18"/>
    </w:rPr>
  </w:style>
  <w:style w:type="paragraph" w:customStyle="1" w:styleId="-20">
    <w:name w:val="微软雅黑正文-20行间距"/>
    <w:basedOn w:val="a0"/>
    <w:link w:val="-200"/>
    <w:qFormat/>
    <w:pPr>
      <w:spacing w:line="400" w:lineRule="exact"/>
      <w:ind w:firstLineChars="200" w:firstLine="420"/>
    </w:pPr>
    <w:rPr>
      <w:rFonts w:ascii="微软雅黑" w:eastAsia="微软雅黑" w:hAnsi="微软雅黑"/>
    </w:rPr>
  </w:style>
  <w:style w:type="paragraph" w:customStyle="1" w:styleId="123">
    <w:name w:val="楷体四号标题1. 2. 3."/>
    <w:basedOn w:val="-20"/>
    <w:next w:val="-20"/>
    <w:link w:val="1230"/>
    <w:qFormat/>
    <w:pPr>
      <w:numPr>
        <w:numId w:val="1"/>
      </w:numPr>
      <w:ind w:firstLineChars="0" w:firstLine="0"/>
    </w:pPr>
    <w:rPr>
      <w:rFonts w:ascii="楷体" w:eastAsia="楷体" w:hAnsi="楷体"/>
      <w:b/>
      <w:sz w:val="28"/>
    </w:rPr>
  </w:style>
  <w:style w:type="character" w:customStyle="1" w:styleId="1230">
    <w:name w:val="楷体四号标题1. 2. 3. 字符"/>
    <w:basedOn w:val="a1"/>
    <w:link w:val="123"/>
    <w:qFormat/>
    <w:rPr>
      <w:rFonts w:ascii="楷体" w:eastAsia="楷体" w:hAnsi="楷体" w:cstheme="minorBidi"/>
      <w:b/>
      <w:kern w:val="2"/>
      <w:sz w:val="28"/>
      <w:szCs w:val="22"/>
    </w:rPr>
  </w:style>
  <w:style w:type="character" w:customStyle="1" w:styleId="4">
    <w:name w:val="未处理的提及4"/>
    <w:basedOn w:val="a1"/>
    <w:uiPriority w:val="99"/>
    <w:semiHidden/>
    <w:unhideWhenUsed/>
    <w:qFormat/>
    <w:rPr>
      <w:color w:val="605E5C"/>
      <w:shd w:val="clear" w:color="auto" w:fill="E1DFDD"/>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20">
    <w:name w:val="修订2"/>
    <w:hidden/>
    <w:uiPriority w:val="99"/>
    <w:semiHidden/>
    <w:qFormat/>
    <w:rPr>
      <w:rFonts w:asciiTheme="minorHAnsi" w:eastAsiaTheme="minorEastAsia" w:hAnsiTheme="minorHAnsi" w:cstheme="minorBidi"/>
      <w:kern w:val="2"/>
      <w:sz w:val="21"/>
      <w:szCs w:val="22"/>
    </w:r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customStyle="1" w:styleId="40">
    <w:name w:val="修订4"/>
    <w:hidden/>
    <w:uiPriority w:val="99"/>
    <w:unhideWhenUsed/>
    <w:qFormat/>
    <w:rPr>
      <w:rFonts w:asciiTheme="minorHAnsi" w:eastAsiaTheme="minorEastAsia" w:hAnsiTheme="minorHAnsi" w:cstheme="minorBidi"/>
      <w:kern w:val="2"/>
      <w:sz w:val="21"/>
      <w:szCs w:val="22"/>
    </w:rPr>
  </w:style>
  <w:style w:type="paragraph" w:customStyle="1" w:styleId="a">
    <w:name w:val="一、标题三号字"/>
    <w:basedOn w:val="ae"/>
    <w:link w:val="afa"/>
    <w:qFormat/>
    <w:pPr>
      <w:numPr>
        <w:numId w:val="2"/>
      </w:numPr>
      <w:spacing w:before="0" w:beforeAutospacing="0" w:after="0" w:afterAutospacing="0" w:line="520" w:lineRule="exact"/>
      <w:ind w:left="284" w:hanging="284"/>
      <w:jc w:val="both"/>
      <w:outlineLvl w:val="0"/>
    </w:pPr>
    <w:rPr>
      <w:rFonts w:ascii="Times New Roman" w:eastAsia="黑体" w:hAnsi="Times New Roman" w:cs="Times New Roman"/>
      <w:b/>
      <w:bCs/>
      <w:sz w:val="32"/>
      <w:szCs w:val="32"/>
    </w:rPr>
  </w:style>
  <w:style w:type="character" w:customStyle="1" w:styleId="af">
    <w:name w:val="普通(网站) 字符"/>
    <w:basedOn w:val="a1"/>
    <w:link w:val="ae"/>
    <w:uiPriority w:val="99"/>
    <w:qFormat/>
    <w:rPr>
      <w:rFonts w:ascii="宋体" w:hAnsi="宋体" w:cs="宋体"/>
      <w:sz w:val="24"/>
      <w:szCs w:val="24"/>
    </w:rPr>
  </w:style>
  <w:style w:type="character" w:customStyle="1" w:styleId="afa">
    <w:name w:val="一、标题三号字 字符"/>
    <w:basedOn w:val="af"/>
    <w:link w:val="a"/>
    <w:qFormat/>
    <w:rPr>
      <w:rFonts w:ascii="宋体" w:eastAsia="黑体" w:hAnsi="宋体" w:cs="宋体"/>
      <w:b/>
      <w:bCs/>
      <w:sz w:val="32"/>
      <w:szCs w:val="32"/>
    </w:rPr>
  </w:style>
  <w:style w:type="paragraph" w:customStyle="1" w:styleId="41">
    <w:name w:val="加框 4号 居中"/>
    <w:basedOn w:val="-20"/>
    <w:link w:val="42"/>
    <w:qFormat/>
    <w:pPr>
      <w:spacing w:beforeLines="50" w:before="156"/>
      <w:ind w:firstLineChars="0" w:firstLine="0"/>
      <w:jc w:val="center"/>
    </w:pPr>
    <w:rPr>
      <w:rFonts w:eastAsia="黑体"/>
      <w:b/>
      <w:bCs/>
      <w:sz w:val="28"/>
      <w:szCs w:val="28"/>
      <w:bdr w:val="single" w:sz="4" w:space="0" w:color="auto"/>
    </w:rPr>
  </w:style>
  <w:style w:type="character" w:customStyle="1" w:styleId="-200">
    <w:name w:val="微软雅黑正文-20行间距 字符"/>
    <w:basedOn w:val="a1"/>
    <w:link w:val="-20"/>
    <w:qFormat/>
    <w:rPr>
      <w:rFonts w:ascii="微软雅黑" w:eastAsia="微软雅黑" w:hAnsi="微软雅黑" w:cstheme="minorBidi"/>
      <w:kern w:val="2"/>
      <w:sz w:val="21"/>
      <w:szCs w:val="22"/>
    </w:rPr>
  </w:style>
  <w:style w:type="character" w:customStyle="1" w:styleId="42">
    <w:name w:val="加框 4号 居中 字符"/>
    <w:basedOn w:val="-200"/>
    <w:link w:val="41"/>
    <w:qFormat/>
    <w:rPr>
      <w:rFonts w:ascii="微软雅黑" w:eastAsia="黑体" w:hAnsi="微软雅黑" w:cstheme="minorBidi"/>
      <w:b/>
      <w:bCs/>
      <w:kern w:val="2"/>
      <w:sz w:val="28"/>
      <w:szCs w:val="28"/>
      <w:bdr w:val="single" w:sz="4" w:space="0" w:color="auto"/>
    </w:rPr>
  </w:style>
  <w:style w:type="table" w:customStyle="1" w:styleId="12">
    <w:name w:val="网格型1"/>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Version="6" StyleName="APA" SelectedStyle="\APASixthEditionOfficeOnline.xsl"/>
</file>

<file path=customXml/itemProps1.xml><?xml version="1.0" encoding="utf-8"?>
<ds:datastoreItem xmlns:ds="http://schemas.openxmlformats.org/officeDocument/2006/customXml" ds:itemID="{75712959-7A31-4B43-99B0-EAAEA1E8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9</Pages>
  <Words>680</Words>
  <Characters>3882</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PMr Zoey</dc:creator>
  <cp:lastModifiedBy>chang poison</cp:lastModifiedBy>
  <cp:revision>12</cp:revision>
  <cp:lastPrinted>2025-11-26T13:56:00Z</cp:lastPrinted>
  <dcterms:created xsi:type="dcterms:W3CDTF">2025-11-26T14:12:00Z</dcterms:created>
  <dcterms:modified xsi:type="dcterms:W3CDTF">2025-12-22T12:32:00Z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B91BC974196DC53705D33869DDCC5D80_43</vt:lpwstr>
  </property>
  <property fmtid="{D5CDD505-2E9C-101B-9397-08002B2CF9AE}" pid="4" name="KSOTemplateDocerSaveRecord">
    <vt:lpwstr>eyJoZGlkIjoiZTFmNGU1MjExYTg2M2Q2ZjA4ZjE1ODA3NTk1Yjk4MDEiLCJ1c2VySWQiOiIyODkxMjcyMDAifQ==</vt:lpwstr>
  </property>
</Properties>
</file>